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DD" w:rsidRPr="00F95E91" w:rsidRDefault="00B72DDD" w:rsidP="00CA1725">
      <w:pPr>
        <w:spacing w:after="0" w:line="360" w:lineRule="auto"/>
        <w:jc w:val="center"/>
        <w:rPr>
          <w:b/>
          <w:color w:val="002060"/>
        </w:rPr>
      </w:pPr>
      <w:r w:rsidRPr="00F95E91">
        <w:rPr>
          <w:b/>
          <w:color w:val="002060"/>
        </w:rPr>
        <w:t>МИНИСТЕРСТВО ЭНЕРГЕТИКИ РОССИИ</w:t>
      </w:r>
    </w:p>
    <w:p w:rsidR="00630449" w:rsidRPr="00CE47DE" w:rsidRDefault="00630449" w:rsidP="00B72DDD">
      <w:pPr>
        <w:spacing w:after="0" w:line="240" w:lineRule="auto"/>
        <w:jc w:val="center"/>
        <w:rPr>
          <w:b/>
          <w:color w:val="002060"/>
        </w:rPr>
      </w:pPr>
      <w:r w:rsidRPr="00CE47DE">
        <w:rPr>
          <w:b/>
          <w:color w:val="002060"/>
        </w:rPr>
        <w:t>ФГАОУ ДПО «</w:t>
      </w:r>
      <w:r w:rsidR="00B72DDD" w:rsidRPr="00CE47DE">
        <w:rPr>
          <w:b/>
          <w:color w:val="002060"/>
        </w:rPr>
        <w:t xml:space="preserve">Петербургский энергетический институт </w:t>
      </w:r>
    </w:p>
    <w:p w:rsidR="00B72DDD" w:rsidRPr="00CE47DE" w:rsidRDefault="00B72DDD" w:rsidP="00B72DDD">
      <w:pPr>
        <w:spacing w:after="0" w:line="240" w:lineRule="auto"/>
        <w:jc w:val="center"/>
        <w:rPr>
          <w:b/>
          <w:color w:val="002060"/>
        </w:rPr>
      </w:pPr>
      <w:r w:rsidRPr="00CE47DE">
        <w:rPr>
          <w:b/>
          <w:color w:val="002060"/>
        </w:rPr>
        <w:t>повышения квалификации</w:t>
      </w:r>
      <w:r w:rsidR="00630449" w:rsidRPr="00CE47DE">
        <w:rPr>
          <w:b/>
          <w:color w:val="002060"/>
        </w:rPr>
        <w:t>»</w:t>
      </w:r>
    </w:p>
    <w:p w:rsidR="00B72DDD" w:rsidRPr="00CE47DE" w:rsidRDefault="00B72DDD" w:rsidP="00B72DDD">
      <w:pPr>
        <w:spacing w:after="0" w:line="240" w:lineRule="auto"/>
        <w:jc w:val="center"/>
        <w:rPr>
          <w:b/>
          <w:color w:val="002060"/>
        </w:rPr>
      </w:pPr>
      <w:r w:rsidRPr="00CE47DE">
        <w:rPr>
          <w:b/>
          <w:color w:val="002060"/>
        </w:rPr>
        <w:t>Челябинский филиал</w:t>
      </w:r>
    </w:p>
    <w:p w:rsidR="00B72DDD" w:rsidRPr="00CE47DE" w:rsidRDefault="00B72DDD" w:rsidP="00B72DDD">
      <w:pPr>
        <w:spacing w:after="0" w:line="240" w:lineRule="auto"/>
        <w:jc w:val="center"/>
        <w:rPr>
          <w:b/>
          <w:color w:val="002060"/>
        </w:rPr>
      </w:pPr>
    </w:p>
    <w:p w:rsidR="00B72DDD" w:rsidRPr="00CE47DE" w:rsidRDefault="00630449" w:rsidP="00B72DDD">
      <w:pPr>
        <w:spacing w:after="0" w:line="240" w:lineRule="auto"/>
        <w:jc w:val="center"/>
        <w:rPr>
          <w:b/>
          <w:color w:val="002060"/>
        </w:rPr>
      </w:pPr>
      <w:r w:rsidRPr="00CE47DE">
        <w:rPr>
          <w:b/>
          <w:color w:val="002060"/>
        </w:rPr>
        <w:t>О</w:t>
      </w:r>
      <w:r w:rsidR="0075080F" w:rsidRPr="00CE47DE">
        <w:rPr>
          <w:b/>
          <w:color w:val="002060"/>
        </w:rPr>
        <w:t>А</w:t>
      </w:r>
      <w:r w:rsidRPr="00CE47DE">
        <w:rPr>
          <w:b/>
          <w:color w:val="002060"/>
        </w:rPr>
        <w:t>О «</w:t>
      </w:r>
      <w:r w:rsidR="00B72DDD" w:rsidRPr="00CE47DE">
        <w:rPr>
          <w:b/>
          <w:color w:val="002060"/>
        </w:rPr>
        <w:t>Инженерный центр Энергетики Урала</w:t>
      </w:r>
      <w:r w:rsidRPr="00CE47DE">
        <w:rPr>
          <w:b/>
          <w:color w:val="002060"/>
        </w:rPr>
        <w:t>»</w:t>
      </w:r>
    </w:p>
    <w:p w:rsidR="00B62B9F" w:rsidRPr="00CE47DE" w:rsidRDefault="00630449" w:rsidP="00B72DDD">
      <w:pPr>
        <w:spacing w:after="0" w:line="240" w:lineRule="auto"/>
        <w:jc w:val="center"/>
        <w:rPr>
          <w:rFonts w:ascii="Tahoma" w:hAnsi="Tahoma" w:cs="Tahoma"/>
          <w:b/>
          <w:color w:val="002060"/>
        </w:rPr>
      </w:pPr>
      <w:r w:rsidRPr="00CE47DE">
        <w:rPr>
          <w:b/>
          <w:color w:val="002060"/>
        </w:rPr>
        <w:t>ф</w:t>
      </w:r>
      <w:r w:rsidR="00B72DDD" w:rsidRPr="00CE47DE">
        <w:rPr>
          <w:b/>
          <w:color w:val="002060"/>
        </w:rPr>
        <w:t>илиал «</w:t>
      </w:r>
      <w:proofErr w:type="spellStart"/>
      <w:r w:rsidR="00B72DDD" w:rsidRPr="00CE47DE">
        <w:rPr>
          <w:b/>
          <w:color w:val="002060"/>
        </w:rPr>
        <w:t>УралВТИ</w:t>
      </w:r>
      <w:proofErr w:type="spellEnd"/>
      <w:r w:rsidR="00B72DDD" w:rsidRPr="00CE47DE">
        <w:rPr>
          <w:b/>
          <w:color w:val="002060"/>
        </w:rPr>
        <w:t>»</w:t>
      </w:r>
    </w:p>
    <w:p w:rsidR="00B62B9F" w:rsidRPr="00CE47DE" w:rsidRDefault="00B62B9F" w:rsidP="002609CC">
      <w:pPr>
        <w:spacing w:after="0" w:line="24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:rsidR="002609CC" w:rsidRPr="00CE47DE" w:rsidRDefault="002609CC" w:rsidP="002609CC">
      <w:pPr>
        <w:spacing w:after="0" w:line="240" w:lineRule="auto"/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CE47DE">
        <w:rPr>
          <w:rFonts w:ascii="Tahoma" w:hAnsi="Tahoma" w:cs="Tahoma"/>
          <w:b/>
          <w:color w:val="002060"/>
          <w:sz w:val="36"/>
          <w:szCs w:val="36"/>
        </w:rPr>
        <w:t>ПРОГРАММА</w:t>
      </w:r>
    </w:p>
    <w:p w:rsidR="002609CC" w:rsidRPr="00CE47DE" w:rsidRDefault="002609CC" w:rsidP="002609CC">
      <w:pPr>
        <w:spacing w:after="0" w:line="240" w:lineRule="auto"/>
        <w:jc w:val="center"/>
        <w:rPr>
          <w:b/>
          <w:color w:val="002060"/>
          <w:sz w:val="16"/>
          <w:szCs w:val="16"/>
        </w:rPr>
      </w:pPr>
    </w:p>
    <w:p w:rsidR="002609CC" w:rsidRPr="00CE47DE" w:rsidRDefault="002609CC" w:rsidP="002A5EA1">
      <w:pPr>
        <w:spacing w:after="0" w:line="144" w:lineRule="auto"/>
        <w:jc w:val="center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7DE"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CE47DE">
        <w:rPr>
          <w:color w:val="002060"/>
          <w:spacing w:val="-1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47DE"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Международной</w:t>
      </w:r>
      <w:r w:rsidRPr="00CE47DE">
        <w:rPr>
          <w:color w:val="002060"/>
          <w:spacing w:val="-1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47DE"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Уральской</w:t>
      </w:r>
    </w:p>
    <w:p w:rsidR="002609CC" w:rsidRPr="00CE47DE" w:rsidRDefault="002609CC" w:rsidP="002A5EA1">
      <w:pPr>
        <w:spacing w:after="0" w:line="360" w:lineRule="auto"/>
        <w:jc w:val="center"/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7DE">
        <w:rPr>
          <w:color w:val="002060"/>
          <w:spacing w:val="-1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47DE"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научно-практической</w:t>
      </w:r>
      <w:r w:rsidRPr="00CE47DE">
        <w:rPr>
          <w:color w:val="002060"/>
          <w:spacing w:val="-1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E47DE">
        <w:rPr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конференции</w:t>
      </w:r>
    </w:p>
    <w:p w:rsidR="002609CC" w:rsidRPr="00CE47DE" w:rsidRDefault="002609CC" w:rsidP="002609CC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CE47DE">
        <w:rPr>
          <w:b/>
          <w:bCs/>
          <w:color w:val="002060"/>
          <w:sz w:val="26"/>
          <w:szCs w:val="26"/>
        </w:rPr>
        <w:t>«ОБЕСПЕЧЕНИЕ</w:t>
      </w:r>
      <w:r w:rsidR="00B72DDD" w:rsidRPr="00CE47DE">
        <w:rPr>
          <w:b/>
          <w:bCs/>
          <w:color w:val="002060"/>
          <w:sz w:val="26"/>
          <w:szCs w:val="26"/>
        </w:rPr>
        <w:t xml:space="preserve"> </w:t>
      </w:r>
      <w:r w:rsidRPr="00CE47DE">
        <w:rPr>
          <w:b/>
          <w:bCs/>
          <w:color w:val="002060"/>
          <w:spacing w:val="-39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НАДЕЖНОСТИ</w:t>
      </w:r>
      <w:r w:rsidRPr="00CE47DE">
        <w:rPr>
          <w:b/>
          <w:bCs/>
          <w:color w:val="002060"/>
          <w:spacing w:val="-39"/>
          <w:sz w:val="26"/>
          <w:szCs w:val="26"/>
        </w:rPr>
        <w:t xml:space="preserve"> </w:t>
      </w:r>
      <w:r w:rsidR="00B72DDD" w:rsidRPr="00CE47DE">
        <w:rPr>
          <w:b/>
          <w:bCs/>
          <w:color w:val="002060"/>
          <w:spacing w:val="-39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ТЕПЛОЭНЕРГЕТИЧЕСКОГО</w:t>
      </w:r>
      <w:r w:rsidRPr="00CE47DE">
        <w:rPr>
          <w:b/>
          <w:bCs/>
          <w:color w:val="002060"/>
          <w:w w:val="99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ОБОРУДОВАНИЯ. ТЕХНИЧЕСКОЕ</w:t>
      </w:r>
      <w:r w:rsidRPr="00CE47DE">
        <w:rPr>
          <w:b/>
          <w:bCs/>
          <w:color w:val="002060"/>
          <w:spacing w:val="-32"/>
          <w:sz w:val="26"/>
          <w:szCs w:val="26"/>
        </w:rPr>
        <w:t xml:space="preserve"> </w:t>
      </w:r>
      <w:r w:rsidR="00B72DDD" w:rsidRPr="00CE47DE">
        <w:rPr>
          <w:b/>
          <w:bCs/>
          <w:color w:val="002060"/>
          <w:spacing w:val="-32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ДИАГНОСТИРОВАНИЕ</w:t>
      </w:r>
      <w:r w:rsidRPr="00CE47DE">
        <w:rPr>
          <w:b/>
          <w:bCs/>
          <w:color w:val="002060"/>
          <w:spacing w:val="-31"/>
          <w:sz w:val="26"/>
          <w:szCs w:val="26"/>
        </w:rPr>
        <w:t xml:space="preserve"> </w:t>
      </w:r>
      <w:r w:rsidR="00B72DDD" w:rsidRPr="00CE47DE">
        <w:rPr>
          <w:b/>
          <w:bCs/>
          <w:color w:val="002060"/>
          <w:spacing w:val="-31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И</w:t>
      </w:r>
      <w:r w:rsidRPr="00CE47DE">
        <w:rPr>
          <w:b/>
          <w:bCs/>
          <w:color w:val="002060"/>
          <w:spacing w:val="-32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ЭКСПЕРТИЗА</w:t>
      </w:r>
      <w:r w:rsidRPr="00CE47DE">
        <w:rPr>
          <w:b/>
          <w:bCs/>
          <w:color w:val="002060"/>
          <w:w w:val="99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ПРОМЫШЛЕННОЙ</w:t>
      </w:r>
      <w:r w:rsidR="00B72DDD" w:rsidRPr="00CE47DE">
        <w:rPr>
          <w:b/>
          <w:bCs/>
          <w:color w:val="002060"/>
          <w:sz w:val="26"/>
          <w:szCs w:val="26"/>
        </w:rPr>
        <w:t xml:space="preserve"> </w:t>
      </w:r>
      <w:r w:rsidRPr="00CE47DE">
        <w:rPr>
          <w:b/>
          <w:bCs/>
          <w:color w:val="002060"/>
          <w:spacing w:val="-49"/>
          <w:sz w:val="26"/>
          <w:szCs w:val="26"/>
        </w:rPr>
        <w:t xml:space="preserve"> </w:t>
      </w:r>
      <w:r w:rsidRPr="00CE47DE">
        <w:rPr>
          <w:b/>
          <w:bCs/>
          <w:color w:val="002060"/>
          <w:sz w:val="26"/>
          <w:szCs w:val="26"/>
        </w:rPr>
        <w:t>БЕЗОПАСНОСТИ»</w:t>
      </w:r>
    </w:p>
    <w:p w:rsidR="002609CC" w:rsidRPr="00CE47DE" w:rsidRDefault="002609CC" w:rsidP="00B72DDD">
      <w:pPr>
        <w:spacing w:after="0" w:line="360" w:lineRule="auto"/>
        <w:jc w:val="center"/>
        <w:rPr>
          <w:b/>
          <w:bCs/>
          <w:color w:val="002060"/>
          <w:sz w:val="26"/>
          <w:szCs w:val="26"/>
        </w:rPr>
      </w:pPr>
      <w:r w:rsidRPr="00CE47DE">
        <w:rPr>
          <w:b/>
          <w:bCs/>
          <w:color w:val="002060"/>
          <w:sz w:val="26"/>
          <w:szCs w:val="26"/>
        </w:rPr>
        <w:t>2-4 декабря 2015 г.</w:t>
      </w:r>
    </w:p>
    <w:p w:rsidR="002609CC" w:rsidRDefault="002609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48DAF8" wp14:editId="58056489">
            <wp:simplePos x="0" y="0"/>
            <wp:positionH relativeFrom="column">
              <wp:posOffset>980440</wp:posOffset>
            </wp:positionH>
            <wp:positionV relativeFrom="paragraph">
              <wp:posOffset>140129</wp:posOffset>
            </wp:positionV>
            <wp:extent cx="3048000" cy="3034528"/>
            <wp:effectExtent l="0" t="0" r="0" b="0"/>
            <wp:wrapNone/>
            <wp:docPr id="1" name="Рисунок 1" descr="D:\Надежда\Desktop\Программмка 25.11.15   111\УралВТИ печать проз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ежда\Desktop\Программмка 25.11.15   111\УралВТИ печать проз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1346B" w:rsidRDefault="002609CC" w:rsidP="002609CC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453CE70" wp14:editId="4E239F90">
                <wp:extent cx="4861560" cy="266700"/>
                <wp:effectExtent l="0" t="0" r="15240" b="1905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266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09CC" w:rsidRPr="001C5F30" w:rsidRDefault="002609CC" w:rsidP="002609C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382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" fillcolor="blue" strokecolor="#385d8a" strokeweight="0">
                <v:textbox>
                  <w:txbxContent>
                    <w:p w:rsidR="002609CC" w:rsidRPr="001C5F30" w:rsidRDefault="002609CC" w:rsidP="002609C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C5F30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  <w:r w:rsidRPr="001C5F30">
                        <w:rPr>
                          <w:b/>
                          <w:sz w:val="26"/>
                          <w:szCs w:val="26"/>
                        </w:rPr>
                        <w:t xml:space="preserve"> декабря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609CC" w:rsidRPr="00B63104" w:rsidRDefault="002609CC" w:rsidP="00977FB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B97C38">
        <w:rPr>
          <w:rFonts w:ascii="Times New Roman" w:hAnsi="Times New Roman" w:cs="Times New Roman"/>
          <w:b/>
          <w:sz w:val="16"/>
          <w:szCs w:val="16"/>
          <w:u w:val="single"/>
        </w:rPr>
        <w:t xml:space="preserve">9.00 – 10.00 </w:t>
      </w:r>
      <w:r w:rsidR="00387B72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B71CE4"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  <w:t>Регистрация участников</w:t>
      </w:r>
      <w:r w:rsidR="003F19AE" w:rsidRPr="00B71CE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-  </w:t>
      </w:r>
      <w:r w:rsidR="003F19AE" w:rsidRPr="00B71CE4"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  <w:t xml:space="preserve"> ауд.  201 (2-й этаж)</w:t>
      </w:r>
      <w:r w:rsidR="00B63104" w:rsidRPr="00B63104">
        <w:rPr>
          <w:rFonts w:ascii="Times New Roman" w:hAnsi="Times New Roman" w:cs="Times New Roman"/>
          <w:b/>
          <w:sz w:val="16"/>
          <w:szCs w:val="16"/>
        </w:rPr>
        <w:tab/>
      </w:r>
      <w:r w:rsidR="003669B6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:rsidR="002609CC" w:rsidRPr="00B97C38" w:rsidRDefault="002609CC" w:rsidP="002609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C38">
        <w:rPr>
          <w:rFonts w:ascii="Times New Roman" w:hAnsi="Times New Roman" w:cs="Times New Roman"/>
          <w:b/>
          <w:sz w:val="16"/>
          <w:szCs w:val="16"/>
        </w:rPr>
        <w:t>10.00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0C40A5">
        <w:rPr>
          <w:rFonts w:ascii="Times New Roman" w:hAnsi="Times New Roman" w:cs="Times New Roman"/>
          <w:b/>
          <w:sz w:val="16"/>
          <w:szCs w:val="16"/>
        </w:rPr>
        <w:t>Открытие конференции</w:t>
      </w:r>
      <w:r w:rsidRPr="00B97C38">
        <w:rPr>
          <w:rFonts w:ascii="Times New Roman" w:hAnsi="Times New Roman" w:cs="Times New Roman"/>
          <w:sz w:val="16"/>
          <w:szCs w:val="16"/>
        </w:rPr>
        <w:t>.</w:t>
      </w:r>
    </w:p>
    <w:p w:rsidR="002609CC" w:rsidRDefault="002609CC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sz w:val="16"/>
          <w:szCs w:val="16"/>
        </w:rPr>
        <w:t>Приветствия участникам конференции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609CC" w:rsidRPr="002609CC" w:rsidRDefault="002609CC" w:rsidP="002609CC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b/>
          <w:sz w:val="16"/>
          <w:szCs w:val="16"/>
        </w:rPr>
        <w:t>Капитонов С.Н.</w:t>
      </w:r>
      <w:r w:rsidRPr="002609CC">
        <w:rPr>
          <w:rFonts w:ascii="Times New Roman" w:hAnsi="Times New Roman" w:cs="Times New Roman"/>
          <w:sz w:val="16"/>
          <w:szCs w:val="16"/>
        </w:rPr>
        <w:t xml:space="preserve">, директор филиала </w:t>
      </w:r>
      <w:proofErr w:type="spellStart"/>
      <w:r w:rsidRPr="002609CC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 w:rsidRPr="002609CC">
        <w:rPr>
          <w:rFonts w:ascii="Times New Roman" w:hAnsi="Times New Roman" w:cs="Times New Roman"/>
          <w:sz w:val="16"/>
          <w:szCs w:val="16"/>
        </w:rPr>
        <w:t xml:space="preserve"> ОАО «ИЦЭУ»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sz w:val="16"/>
          <w:szCs w:val="16"/>
        </w:rPr>
        <w:t xml:space="preserve">«Основные вопросы стратегии государства в области экспертизы </w:t>
      </w:r>
      <w:r>
        <w:rPr>
          <w:rFonts w:ascii="Times New Roman" w:hAnsi="Times New Roman" w:cs="Times New Roman"/>
          <w:sz w:val="16"/>
          <w:szCs w:val="16"/>
        </w:rPr>
        <w:t>промышленной безопасности»</w:t>
      </w:r>
    </w:p>
    <w:p w:rsidR="002609CC" w:rsidRPr="00D475E1" w:rsidRDefault="002609CC" w:rsidP="002609CC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i/>
          <w:sz w:val="16"/>
          <w:szCs w:val="16"/>
        </w:rPr>
        <w:t xml:space="preserve">Представитель </w:t>
      </w:r>
      <w:proofErr w:type="spellStart"/>
      <w:r w:rsidRPr="00D475E1">
        <w:rPr>
          <w:rFonts w:ascii="Times New Roman" w:hAnsi="Times New Roman" w:cs="Times New Roman"/>
          <w:i/>
          <w:sz w:val="16"/>
          <w:szCs w:val="16"/>
        </w:rPr>
        <w:t>Ростехнадзора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475E1">
        <w:rPr>
          <w:rFonts w:ascii="Times New Roman" w:hAnsi="Times New Roman" w:cs="Times New Roman"/>
          <w:sz w:val="16"/>
          <w:szCs w:val="16"/>
        </w:rPr>
        <w:t>**</w:t>
      </w:r>
    </w:p>
    <w:p w:rsidR="002609CC" w:rsidRP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sz w:val="16"/>
          <w:szCs w:val="16"/>
        </w:rPr>
        <w:t>«Роль саморегулирующих организаций в повышении  надежности теплоэнергетического оборудования»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609CC">
        <w:rPr>
          <w:rFonts w:ascii="Times New Roman" w:hAnsi="Times New Roman" w:cs="Times New Roman"/>
          <w:i/>
          <w:sz w:val="16"/>
          <w:szCs w:val="16"/>
        </w:rPr>
        <w:t>Представитель ЮУ Ассоциации организаций оценки соответствия *</w:t>
      </w:r>
    </w:p>
    <w:p w:rsidR="002609CC" w:rsidRDefault="002609CC" w:rsidP="002609CC">
      <w:pPr>
        <w:pStyle w:val="a5"/>
        <w:numPr>
          <w:ilvl w:val="0"/>
          <w:numId w:val="1"/>
        </w:numPr>
        <w:tabs>
          <w:tab w:val="left" w:pos="2970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sz w:val="16"/>
          <w:szCs w:val="16"/>
        </w:rPr>
        <w:t>«Современные проблемы эксплуатации энергетического оборудования»</w:t>
      </w:r>
    </w:p>
    <w:p w:rsidR="002609CC" w:rsidRDefault="002609CC" w:rsidP="002609CC">
      <w:pPr>
        <w:pStyle w:val="a5"/>
        <w:tabs>
          <w:tab w:val="left" w:pos="2970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Таджибаев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А.И. – </w:t>
      </w:r>
      <w:r w:rsidRPr="00D475E1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ГАОУ ДПО «</w:t>
      </w:r>
      <w:r w:rsidRPr="00D475E1">
        <w:rPr>
          <w:rFonts w:ascii="Times New Roman" w:hAnsi="Times New Roman" w:cs="Times New Roman"/>
          <w:sz w:val="16"/>
          <w:szCs w:val="16"/>
        </w:rPr>
        <w:t>ПЭИПК», г. Санкт-Петербург</w:t>
      </w:r>
    </w:p>
    <w:p w:rsidR="002609CC" w:rsidRDefault="002609CC" w:rsidP="002609CC">
      <w:pPr>
        <w:pStyle w:val="a5"/>
        <w:numPr>
          <w:ilvl w:val="0"/>
          <w:numId w:val="1"/>
        </w:numPr>
        <w:tabs>
          <w:tab w:val="left" w:pos="2970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sz w:val="16"/>
          <w:szCs w:val="16"/>
        </w:rPr>
        <w:t>«Сравнительный анализ ФНП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</w:r>
    </w:p>
    <w:p w:rsidR="002609CC" w:rsidRDefault="002609CC" w:rsidP="002609CC">
      <w:pPr>
        <w:pStyle w:val="a5"/>
        <w:tabs>
          <w:tab w:val="left" w:pos="2970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b/>
          <w:sz w:val="16"/>
          <w:szCs w:val="16"/>
        </w:rPr>
        <w:t>Ушакова О.В.</w:t>
      </w:r>
      <w:r>
        <w:rPr>
          <w:rFonts w:ascii="Times New Roman" w:hAnsi="Times New Roman" w:cs="Times New Roman"/>
          <w:sz w:val="16"/>
          <w:szCs w:val="16"/>
        </w:rPr>
        <w:t xml:space="preserve"> – ОАО «ИЦЭУ», пр</w:t>
      </w:r>
      <w:r w:rsidRPr="00D475E1">
        <w:rPr>
          <w:rFonts w:ascii="Times New Roman" w:hAnsi="Times New Roman" w:cs="Times New Roman"/>
          <w:sz w:val="16"/>
          <w:szCs w:val="16"/>
        </w:rPr>
        <w:t>едприятие «</w:t>
      </w:r>
      <w:proofErr w:type="spellStart"/>
      <w:r w:rsidRPr="00D475E1">
        <w:rPr>
          <w:rFonts w:ascii="Times New Roman" w:hAnsi="Times New Roman" w:cs="Times New Roman"/>
          <w:sz w:val="16"/>
          <w:szCs w:val="16"/>
        </w:rPr>
        <w:t>УралОРГРЭС</w:t>
      </w:r>
      <w:proofErr w:type="spellEnd"/>
      <w:r w:rsidRPr="00D475E1">
        <w:rPr>
          <w:rFonts w:ascii="Times New Roman" w:hAnsi="Times New Roman" w:cs="Times New Roman"/>
          <w:sz w:val="16"/>
          <w:szCs w:val="16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7C38">
        <w:rPr>
          <w:rFonts w:ascii="Times New Roman" w:hAnsi="Times New Roman" w:cs="Times New Roman"/>
          <w:sz w:val="16"/>
          <w:szCs w:val="16"/>
        </w:rPr>
        <w:t>г. Екатеринбург</w:t>
      </w:r>
    </w:p>
    <w:p w:rsidR="00C71834" w:rsidRDefault="002609CC" w:rsidP="002609CC">
      <w:pPr>
        <w:pStyle w:val="a5"/>
        <w:numPr>
          <w:ilvl w:val="0"/>
          <w:numId w:val="1"/>
        </w:numPr>
        <w:tabs>
          <w:tab w:val="left" w:pos="2970"/>
        </w:tabs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sz w:val="16"/>
          <w:szCs w:val="16"/>
        </w:rPr>
        <w:t>«Разработка и апробация методики обеспечения надежности и безопасности тепломеханического оборудования на протяжении жизненного цикла»</w:t>
      </w:r>
    </w:p>
    <w:p w:rsidR="00C71834" w:rsidRDefault="002609CC" w:rsidP="00C71834">
      <w:pPr>
        <w:pStyle w:val="a5"/>
        <w:tabs>
          <w:tab w:val="left" w:pos="2970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b/>
          <w:sz w:val="16"/>
          <w:szCs w:val="16"/>
        </w:rPr>
        <w:t xml:space="preserve">Гаев А.В., Данюшевский И.А., Шевчук Р.Э., Журавлев Д.Н. – </w:t>
      </w:r>
      <w:r w:rsidRPr="002609CC">
        <w:rPr>
          <w:rFonts w:ascii="Times New Roman" w:hAnsi="Times New Roman" w:cs="Times New Roman"/>
          <w:sz w:val="16"/>
          <w:szCs w:val="16"/>
        </w:rPr>
        <w:t>ОАО «НПО ЦКТИ»</w:t>
      </w:r>
    </w:p>
    <w:p w:rsidR="002609CC" w:rsidRDefault="002609CC" w:rsidP="00C71834">
      <w:pPr>
        <w:pStyle w:val="a5"/>
        <w:tabs>
          <w:tab w:val="left" w:pos="2970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2609CC">
        <w:rPr>
          <w:rFonts w:ascii="Times New Roman" w:hAnsi="Times New Roman" w:cs="Times New Roman"/>
          <w:sz w:val="16"/>
          <w:szCs w:val="16"/>
        </w:rPr>
        <w:t xml:space="preserve"> г. Санкт-Петербург **</w:t>
      </w:r>
    </w:p>
    <w:p w:rsidR="00630449" w:rsidRPr="003669B6" w:rsidRDefault="00630449" w:rsidP="00977FB5">
      <w:pPr>
        <w:pStyle w:val="a5"/>
        <w:tabs>
          <w:tab w:val="left" w:pos="297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3669B6">
        <w:rPr>
          <w:rFonts w:ascii="Times New Roman" w:hAnsi="Times New Roman" w:cs="Times New Roman"/>
          <w:b/>
          <w:sz w:val="16"/>
          <w:szCs w:val="16"/>
        </w:rPr>
        <w:t>КОФЕ-ПАУЗА (15 мин.)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sz w:val="16"/>
          <w:szCs w:val="16"/>
        </w:rPr>
        <w:t>«О повреждениях трубных систем котлов утилизаторов ПГУ»</w:t>
      </w:r>
    </w:p>
    <w:p w:rsidR="002609CC" w:rsidRPr="00B97C38" w:rsidRDefault="002609CC" w:rsidP="002609CC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b/>
          <w:sz w:val="16"/>
          <w:szCs w:val="16"/>
        </w:rPr>
        <w:t>Гофман Ю.М., Голикова Е.О., Филиппов А.М.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D475E1">
        <w:rPr>
          <w:rFonts w:ascii="Times New Roman" w:hAnsi="Times New Roman" w:cs="Times New Roman"/>
          <w:sz w:val="16"/>
          <w:szCs w:val="16"/>
        </w:rPr>
        <w:t>ПАО «Т Плюс»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7C38">
        <w:rPr>
          <w:rFonts w:ascii="Times New Roman" w:hAnsi="Times New Roman" w:cs="Times New Roman"/>
          <w:sz w:val="16"/>
          <w:szCs w:val="16"/>
        </w:rPr>
        <w:t xml:space="preserve">ИТЦ </w:t>
      </w:r>
      <w:proofErr w:type="gramStart"/>
      <w:r w:rsidRPr="00B97C38">
        <w:rPr>
          <w:rFonts w:ascii="Times New Roman" w:hAnsi="Times New Roman" w:cs="Times New Roman"/>
          <w:sz w:val="16"/>
          <w:szCs w:val="16"/>
        </w:rPr>
        <w:t>СО</w:t>
      </w:r>
      <w:proofErr w:type="gramEnd"/>
      <w:r w:rsidRPr="00B97C38">
        <w:rPr>
          <w:rFonts w:ascii="Times New Roman" w:hAnsi="Times New Roman" w:cs="Times New Roman"/>
          <w:sz w:val="16"/>
          <w:szCs w:val="16"/>
        </w:rPr>
        <w:t>, г. Екатеринбург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475E1">
        <w:rPr>
          <w:rFonts w:ascii="Times New Roman" w:hAnsi="Times New Roman" w:cs="Times New Roman"/>
          <w:sz w:val="16"/>
          <w:szCs w:val="16"/>
        </w:rPr>
        <w:t>«Использование статистических методов для оценки показателей надежности и остаточного ресурса энергетического оборудования с большим ко</w:t>
      </w:r>
      <w:r>
        <w:rPr>
          <w:rFonts w:ascii="Times New Roman" w:hAnsi="Times New Roman" w:cs="Times New Roman"/>
          <w:sz w:val="16"/>
          <w:szCs w:val="16"/>
        </w:rPr>
        <w:t>личеством однотипных элементов»</w:t>
      </w:r>
    </w:p>
    <w:p w:rsidR="002609CC" w:rsidRPr="00630449" w:rsidRDefault="002609CC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  <w:r w:rsidRPr="00CB1D95">
        <w:rPr>
          <w:rFonts w:ascii="Times New Roman" w:hAnsi="Times New Roman" w:cs="Times New Roman"/>
          <w:b/>
          <w:sz w:val="16"/>
          <w:szCs w:val="16"/>
        </w:rPr>
        <w:t>Аронсон К.Э., Мурманский Б.Е., Бродов Ю.М</w:t>
      </w:r>
      <w:r w:rsidRPr="00CB1D9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– </w:t>
      </w:r>
      <w:proofErr w:type="spellStart"/>
      <w:r w:rsidRPr="00B97C38"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 w:rsidRPr="00B97C38">
        <w:rPr>
          <w:rFonts w:ascii="Times New Roman" w:hAnsi="Times New Roman" w:cs="Times New Roman"/>
          <w:sz w:val="16"/>
          <w:szCs w:val="16"/>
        </w:rPr>
        <w:t xml:space="preserve"> им. Первого Президента России Б.Н. Ельцина, г. Екатеринбург. 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16"/>
          <w:szCs w:val="16"/>
        </w:rPr>
      </w:pPr>
      <w:r w:rsidRPr="00CB1D95">
        <w:rPr>
          <w:rFonts w:ascii="Times New Roman" w:hAnsi="Times New Roman" w:cs="Times New Roman"/>
          <w:sz w:val="16"/>
          <w:szCs w:val="16"/>
        </w:rPr>
        <w:t>«</w:t>
      </w:r>
      <w:r w:rsidRPr="00CB1D95">
        <w:rPr>
          <w:rFonts w:ascii="Times New Roman" w:hAnsi="Times New Roman" w:cs="Times New Roman"/>
          <w:bCs/>
          <w:iCs/>
          <w:sz w:val="16"/>
          <w:szCs w:val="16"/>
        </w:rPr>
        <w:t>Температурный контроль и мониторинг для оценки состояния и остаточного ресурса поверхностей нагрева котлов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CB1D95">
        <w:rPr>
          <w:rFonts w:ascii="Times New Roman" w:hAnsi="Times New Roman" w:cs="Times New Roman"/>
          <w:bCs/>
          <w:iCs/>
          <w:sz w:val="16"/>
          <w:szCs w:val="16"/>
        </w:rPr>
        <w:t>энергоблоков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150-800 МВт»</w:t>
      </w:r>
    </w:p>
    <w:p w:rsidR="002609CC" w:rsidRPr="00875D07" w:rsidRDefault="002609CC" w:rsidP="002609CC">
      <w:pPr>
        <w:pStyle w:val="a5"/>
        <w:spacing w:after="0" w:line="240" w:lineRule="auto"/>
        <w:ind w:left="284"/>
        <w:rPr>
          <w:rFonts w:ascii="Times New Roman" w:hAnsi="Times New Roman" w:cs="Times New Roman"/>
          <w:bCs/>
          <w:iCs/>
          <w:sz w:val="16"/>
          <w:szCs w:val="16"/>
        </w:rPr>
      </w:pPr>
      <w:r w:rsidRPr="00875D07">
        <w:rPr>
          <w:rFonts w:ascii="Times New Roman" w:hAnsi="Times New Roman" w:cs="Times New Roman"/>
          <w:b/>
          <w:sz w:val="16"/>
          <w:szCs w:val="16"/>
        </w:rPr>
        <w:t>Вуколова А.И.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875D07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АО «</w:t>
      </w:r>
      <w:r w:rsidRPr="00875D07">
        <w:rPr>
          <w:rFonts w:ascii="Times New Roman" w:hAnsi="Times New Roman" w:cs="Times New Roman"/>
          <w:sz w:val="16"/>
          <w:szCs w:val="16"/>
        </w:rPr>
        <w:t>Инженерный центр энергетики Урала</w:t>
      </w:r>
      <w:r>
        <w:rPr>
          <w:rFonts w:ascii="Times New Roman" w:hAnsi="Times New Roman" w:cs="Times New Roman"/>
          <w:sz w:val="16"/>
          <w:szCs w:val="16"/>
        </w:rPr>
        <w:t>» филиал «</w:t>
      </w:r>
      <w:proofErr w:type="spellStart"/>
      <w:r w:rsidRPr="00B97C38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B97C3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г. Челябинск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63D99">
        <w:rPr>
          <w:rFonts w:ascii="Times New Roman" w:hAnsi="Times New Roman" w:cs="Times New Roman"/>
          <w:sz w:val="16"/>
          <w:szCs w:val="16"/>
        </w:rPr>
        <w:t>«Применение облачных САПР в моделировании  и диагностировании теплоэнергетического оборудования»</w:t>
      </w:r>
    </w:p>
    <w:p w:rsidR="002609CC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E63D99">
        <w:rPr>
          <w:rFonts w:ascii="Times New Roman" w:hAnsi="Times New Roman" w:cs="Times New Roman"/>
          <w:b/>
          <w:sz w:val="16"/>
          <w:szCs w:val="16"/>
        </w:rPr>
        <w:t>Антонов В.И.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E63D99">
        <w:rPr>
          <w:rFonts w:ascii="Times New Roman" w:hAnsi="Times New Roman" w:cs="Times New Roman"/>
          <w:sz w:val="16"/>
          <w:szCs w:val="16"/>
        </w:rPr>
        <w:t xml:space="preserve">ФГАОУ </w:t>
      </w:r>
      <w:r>
        <w:rPr>
          <w:rFonts w:ascii="Times New Roman" w:hAnsi="Times New Roman" w:cs="Times New Roman"/>
          <w:sz w:val="16"/>
          <w:szCs w:val="16"/>
        </w:rPr>
        <w:t>ДПО «ПЭИПК» Челябинский филиал, г. Челябинск</w:t>
      </w:r>
    </w:p>
    <w:p w:rsidR="002609CC" w:rsidRPr="00B97C38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gramStart"/>
      <w:r w:rsidRPr="00B97C38">
        <w:rPr>
          <w:rFonts w:ascii="Times New Roman" w:hAnsi="Times New Roman" w:cs="Times New Roman"/>
          <w:b/>
          <w:sz w:val="16"/>
          <w:szCs w:val="16"/>
        </w:rPr>
        <w:t>Коновалов</w:t>
      </w:r>
      <w:proofErr w:type="gramEnd"/>
      <w:r w:rsidRPr="00B97C38">
        <w:rPr>
          <w:rFonts w:ascii="Times New Roman" w:hAnsi="Times New Roman" w:cs="Times New Roman"/>
          <w:b/>
          <w:sz w:val="16"/>
          <w:szCs w:val="16"/>
        </w:rPr>
        <w:t xml:space="preserve"> В.Г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B97C38">
        <w:rPr>
          <w:rFonts w:ascii="Times New Roman" w:hAnsi="Times New Roman" w:cs="Times New Roman"/>
          <w:sz w:val="16"/>
          <w:szCs w:val="16"/>
        </w:rPr>
        <w:t>Аль</w:t>
      </w:r>
      <w:r>
        <w:rPr>
          <w:rFonts w:ascii="Times New Roman" w:hAnsi="Times New Roman" w:cs="Times New Roman"/>
          <w:sz w:val="16"/>
          <w:szCs w:val="16"/>
        </w:rPr>
        <w:t>янс инженеров и проектировщиков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63D99">
        <w:rPr>
          <w:rFonts w:ascii="Times New Roman" w:hAnsi="Times New Roman" w:cs="Times New Roman"/>
          <w:sz w:val="16"/>
          <w:szCs w:val="16"/>
        </w:rPr>
        <w:t>«Повышение уровня профессиональных компетенций  энергетиков  и специалистов экспертных организаций»</w:t>
      </w:r>
    </w:p>
    <w:p w:rsidR="002609CC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Темрюх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В.М. – </w:t>
      </w:r>
      <w:r w:rsidRPr="00664F87">
        <w:rPr>
          <w:rFonts w:ascii="Times New Roman" w:hAnsi="Times New Roman" w:cs="Times New Roman"/>
          <w:sz w:val="16"/>
          <w:szCs w:val="16"/>
        </w:rPr>
        <w:t>ФГАОУ ДПО «ПЭИПК» Челябинский филиал</w:t>
      </w:r>
      <w:r>
        <w:rPr>
          <w:rFonts w:ascii="Times New Roman" w:hAnsi="Times New Roman" w:cs="Times New Roman"/>
          <w:sz w:val="16"/>
          <w:szCs w:val="16"/>
        </w:rPr>
        <w:t>, г. Челябинск</w:t>
      </w:r>
    </w:p>
    <w:p w:rsidR="002609CC" w:rsidRPr="004C533F" w:rsidRDefault="002609CC" w:rsidP="002609CC">
      <w:pPr>
        <w:pStyle w:val="a5"/>
        <w:spacing w:after="0" w:line="240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p w:rsidR="002609CC" w:rsidRPr="003669B6" w:rsidRDefault="002609CC" w:rsidP="00977FB5">
      <w:pPr>
        <w:tabs>
          <w:tab w:val="left" w:pos="2970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69B6">
        <w:rPr>
          <w:rFonts w:ascii="Times New Roman" w:hAnsi="Times New Roman" w:cs="Times New Roman"/>
          <w:b/>
          <w:sz w:val="16"/>
          <w:szCs w:val="16"/>
        </w:rPr>
        <w:t>ПЕРЕРЫВ НА ОБЕД (13</w:t>
      </w:r>
      <w:r w:rsidRPr="003669B6">
        <w:rPr>
          <w:rFonts w:ascii="Times New Roman" w:hAnsi="Times New Roman" w:cs="Times New Roman"/>
          <w:b/>
          <w:sz w:val="16"/>
          <w:szCs w:val="16"/>
          <w:vertAlign w:val="superscript"/>
        </w:rPr>
        <w:t>30</w:t>
      </w:r>
      <w:r w:rsidRPr="003669B6">
        <w:rPr>
          <w:rFonts w:ascii="Times New Roman" w:hAnsi="Times New Roman" w:cs="Times New Roman"/>
          <w:b/>
          <w:sz w:val="16"/>
          <w:szCs w:val="16"/>
        </w:rPr>
        <w:t>-14</w:t>
      </w:r>
      <w:r w:rsidRPr="003669B6">
        <w:rPr>
          <w:rFonts w:ascii="Times New Roman" w:hAnsi="Times New Roman" w:cs="Times New Roman"/>
          <w:b/>
          <w:sz w:val="16"/>
          <w:szCs w:val="16"/>
          <w:vertAlign w:val="superscript"/>
        </w:rPr>
        <w:t>15</w:t>
      </w:r>
      <w:r w:rsidRPr="003669B6">
        <w:rPr>
          <w:rFonts w:ascii="Times New Roman" w:hAnsi="Times New Roman" w:cs="Times New Roman"/>
          <w:b/>
          <w:sz w:val="16"/>
          <w:szCs w:val="16"/>
        </w:rPr>
        <w:t>)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C533F">
        <w:rPr>
          <w:rFonts w:ascii="Times New Roman" w:hAnsi="Times New Roman" w:cs="Times New Roman"/>
          <w:sz w:val="16"/>
          <w:szCs w:val="16"/>
        </w:rPr>
        <w:t>«Мониторинг состояния паропроводов высокого давления»</w:t>
      </w:r>
    </w:p>
    <w:p w:rsidR="002609CC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C533F">
        <w:rPr>
          <w:rFonts w:ascii="Times New Roman" w:hAnsi="Times New Roman" w:cs="Times New Roman"/>
          <w:b/>
          <w:sz w:val="16"/>
          <w:szCs w:val="16"/>
        </w:rPr>
        <w:t>Степанов В.В.</w:t>
      </w:r>
      <w:r w:rsidRPr="004C533F">
        <w:rPr>
          <w:rFonts w:ascii="Times New Roman" w:hAnsi="Times New Roman" w:cs="Times New Roman"/>
          <w:sz w:val="16"/>
          <w:szCs w:val="16"/>
        </w:rPr>
        <w:t xml:space="preserve"> – ПАО «ОГК-2» , г.</w:t>
      </w:r>
      <w:r>
        <w:rPr>
          <w:rFonts w:ascii="Times New Roman" w:hAnsi="Times New Roman" w:cs="Times New Roman"/>
          <w:sz w:val="16"/>
          <w:szCs w:val="16"/>
        </w:rPr>
        <w:t xml:space="preserve"> Москва</w:t>
      </w:r>
    </w:p>
    <w:p w:rsidR="002609CC" w:rsidRPr="004C533F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C533F">
        <w:rPr>
          <w:rFonts w:ascii="Times New Roman" w:hAnsi="Times New Roman" w:cs="Times New Roman"/>
          <w:bCs/>
          <w:sz w:val="16"/>
          <w:szCs w:val="16"/>
        </w:rPr>
        <w:t>«О перспективах диагностики  процесса усталости металла»</w:t>
      </w:r>
    </w:p>
    <w:p w:rsidR="002609CC" w:rsidRPr="00B97C38" w:rsidRDefault="002609CC" w:rsidP="002609CC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Пермикин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В.С.,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Пермикин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Д.В., </w:t>
      </w:r>
      <w:proofErr w:type="spellStart"/>
      <w:r w:rsidRPr="004C533F">
        <w:rPr>
          <w:rFonts w:ascii="Times New Roman" w:hAnsi="Times New Roman" w:cs="Times New Roman"/>
          <w:b/>
          <w:sz w:val="16"/>
          <w:szCs w:val="16"/>
        </w:rPr>
        <w:t>Добрушкин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И.Л.</w:t>
      </w:r>
      <w:r w:rsidRPr="004C533F">
        <w:rPr>
          <w:rFonts w:ascii="Times New Roman" w:hAnsi="Times New Roman" w:cs="Times New Roman"/>
          <w:sz w:val="16"/>
          <w:szCs w:val="16"/>
        </w:rPr>
        <w:t xml:space="preserve"> – </w:t>
      </w:r>
      <w:r>
        <w:rPr>
          <w:rFonts w:ascii="Times New Roman" w:hAnsi="Times New Roman" w:cs="Times New Roman"/>
          <w:sz w:val="16"/>
          <w:szCs w:val="16"/>
        </w:rPr>
        <w:t>ООО «НПМ «</w:t>
      </w:r>
      <w:proofErr w:type="spellStart"/>
      <w:r>
        <w:rPr>
          <w:rFonts w:ascii="Times New Roman" w:hAnsi="Times New Roman" w:cs="Times New Roman"/>
          <w:sz w:val="16"/>
          <w:szCs w:val="16"/>
        </w:rPr>
        <w:t>Ньютоника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ОАО «ИЦЭУ» - </w:t>
      </w:r>
      <w:r w:rsidRPr="00B97C38">
        <w:rPr>
          <w:rFonts w:ascii="Times New Roman" w:hAnsi="Times New Roman" w:cs="Times New Roman"/>
          <w:sz w:val="16"/>
          <w:szCs w:val="16"/>
        </w:rPr>
        <w:t>предприятие «</w:t>
      </w:r>
      <w:proofErr w:type="spellStart"/>
      <w:r w:rsidRPr="00B97C38">
        <w:rPr>
          <w:rFonts w:ascii="Times New Roman" w:hAnsi="Times New Roman" w:cs="Times New Roman"/>
          <w:sz w:val="16"/>
          <w:szCs w:val="16"/>
        </w:rPr>
        <w:t>УралОРГРЭС</w:t>
      </w:r>
      <w:proofErr w:type="spellEnd"/>
      <w:r w:rsidRPr="00B97C38">
        <w:rPr>
          <w:rFonts w:ascii="Times New Roman" w:hAnsi="Times New Roman" w:cs="Times New Roman"/>
          <w:sz w:val="16"/>
          <w:szCs w:val="16"/>
        </w:rPr>
        <w:t>», г. Екатеринбург.</w:t>
      </w:r>
    </w:p>
    <w:p w:rsidR="002609CC" w:rsidRDefault="002609CC" w:rsidP="002609CC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4C533F">
        <w:rPr>
          <w:rFonts w:ascii="Times New Roman" w:hAnsi="Times New Roman" w:cs="Times New Roman"/>
          <w:sz w:val="16"/>
          <w:szCs w:val="16"/>
        </w:rPr>
        <w:t>«Барабаны котлов - проблемы эксплуатации и реновации»</w:t>
      </w:r>
    </w:p>
    <w:p w:rsidR="002609CC" w:rsidRPr="004C533F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4C533F">
        <w:rPr>
          <w:rFonts w:ascii="Times New Roman" w:hAnsi="Times New Roman" w:cs="Times New Roman"/>
          <w:b/>
          <w:sz w:val="16"/>
          <w:szCs w:val="16"/>
        </w:rPr>
        <w:t>Угрюмов А.В.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4C533F">
        <w:rPr>
          <w:rFonts w:ascii="Times New Roman" w:hAnsi="Times New Roman" w:cs="Times New Roman"/>
          <w:sz w:val="16"/>
          <w:szCs w:val="16"/>
        </w:rPr>
        <w:t>Ком</w:t>
      </w:r>
      <w:r>
        <w:rPr>
          <w:rFonts w:ascii="Times New Roman" w:hAnsi="Times New Roman" w:cs="Times New Roman"/>
          <w:sz w:val="16"/>
          <w:szCs w:val="16"/>
        </w:rPr>
        <w:t>пания «СЕНСЕР», г. Екатеринбург</w:t>
      </w:r>
    </w:p>
    <w:p w:rsidR="002609CC" w:rsidRDefault="002609CC" w:rsidP="00C71834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0F75BC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0F75BC">
        <w:rPr>
          <w:rFonts w:ascii="Times New Roman" w:hAnsi="Times New Roman" w:cs="Times New Roman"/>
          <w:sz w:val="16"/>
          <w:szCs w:val="16"/>
        </w:rPr>
        <w:t>Водоопускное</w:t>
      </w:r>
      <w:proofErr w:type="spellEnd"/>
      <w:r w:rsidRPr="000F75BC">
        <w:rPr>
          <w:rFonts w:ascii="Times New Roman" w:hAnsi="Times New Roman" w:cs="Times New Roman"/>
          <w:sz w:val="16"/>
          <w:szCs w:val="16"/>
        </w:rPr>
        <w:t xml:space="preserve"> отверстие барабана – </w:t>
      </w:r>
      <w:proofErr w:type="spellStart"/>
      <w:r w:rsidRPr="000F75BC">
        <w:rPr>
          <w:rFonts w:ascii="Times New Roman" w:hAnsi="Times New Roman" w:cs="Times New Roman"/>
          <w:sz w:val="16"/>
          <w:szCs w:val="16"/>
        </w:rPr>
        <w:t>гибы</w:t>
      </w:r>
      <w:proofErr w:type="spellEnd"/>
      <w:r w:rsidRPr="000F75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F75BC">
        <w:rPr>
          <w:rFonts w:ascii="Times New Roman" w:hAnsi="Times New Roman" w:cs="Times New Roman"/>
          <w:sz w:val="16"/>
          <w:szCs w:val="16"/>
        </w:rPr>
        <w:t>водоопускных</w:t>
      </w:r>
      <w:proofErr w:type="spellEnd"/>
      <w:r w:rsidRPr="000F75BC">
        <w:rPr>
          <w:rFonts w:ascii="Times New Roman" w:hAnsi="Times New Roman" w:cs="Times New Roman"/>
          <w:sz w:val="16"/>
          <w:szCs w:val="16"/>
        </w:rPr>
        <w:t xml:space="preserve"> труб – кромка отверстий коллектора. Автоматизированный контроль со стороны внутренней поверхности»</w:t>
      </w:r>
    </w:p>
    <w:p w:rsidR="002609CC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Волков Б.И., </w:t>
      </w:r>
      <w:r w:rsidRPr="000F75BC">
        <w:rPr>
          <w:rFonts w:ascii="Times New Roman" w:hAnsi="Times New Roman" w:cs="Times New Roman"/>
          <w:b/>
          <w:sz w:val="16"/>
          <w:szCs w:val="16"/>
        </w:rPr>
        <w:t>Прохоров В.В.,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F75BC">
        <w:rPr>
          <w:rFonts w:ascii="Times New Roman" w:hAnsi="Times New Roman" w:cs="Times New Roman"/>
          <w:b/>
          <w:sz w:val="16"/>
          <w:szCs w:val="16"/>
        </w:rPr>
        <w:t>Николаенко А.В.</w:t>
      </w:r>
      <w:r>
        <w:rPr>
          <w:rFonts w:ascii="Times New Roman" w:hAnsi="Times New Roman" w:cs="Times New Roman"/>
          <w:sz w:val="16"/>
          <w:szCs w:val="16"/>
        </w:rPr>
        <w:t xml:space="preserve"> – ОАО «</w:t>
      </w:r>
      <w:r w:rsidRPr="000F75BC">
        <w:rPr>
          <w:rFonts w:ascii="Times New Roman" w:hAnsi="Times New Roman" w:cs="Times New Roman"/>
          <w:sz w:val="16"/>
          <w:szCs w:val="16"/>
        </w:rPr>
        <w:t>Инженерный</w:t>
      </w:r>
      <w:r>
        <w:rPr>
          <w:rFonts w:ascii="Times New Roman" w:hAnsi="Times New Roman" w:cs="Times New Roman"/>
          <w:sz w:val="16"/>
          <w:szCs w:val="16"/>
        </w:rPr>
        <w:t xml:space="preserve"> центр энергетики Урала»</w:t>
      </w:r>
    </w:p>
    <w:p w:rsidR="002609CC" w:rsidRPr="00D83558" w:rsidRDefault="002609CC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>филиал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>
        <w:rPr>
          <w:rFonts w:ascii="Times New Roman" w:hAnsi="Times New Roman" w:cs="Times New Roman"/>
          <w:sz w:val="16"/>
          <w:szCs w:val="16"/>
        </w:rPr>
        <w:t>»  г. Челябинск</w:t>
      </w:r>
    </w:p>
    <w:p w:rsidR="00B62B9F" w:rsidRDefault="00630449" w:rsidP="00B62B9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83558">
        <w:rPr>
          <w:rFonts w:ascii="Times New Roman" w:hAnsi="Times New Roman" w:cs="Times New Roman"/>
          <w:sz w:val="16"/>
          <w:szCs w:val="16"/>
        </w:rPr>
        <w:t xml:space="preserve"> </w:t>
      </w:r>
      <w:r w:rsidR="002609CC" w:rsidRPr="00D83558">
        <w:rPr>
          <w:rFonts w:ascii="Times New Roman" w:hAnsi="Times New Roman" w:cs="Times New Roman"/>
          <w:sz w:val="16"/>
          <w:szCs w:val="16"/>
        </w:rPr>
        <w:t>«</w:t>
      </w:r>
      <w:r w:rsidR="00B62B9F" w:rsidRPr="006C0168">
        <w:rPr>
          <w:rFonts w:ascii="Times New Roman" w:hAnsi="Times New Roman" w:cs="Times New Roman"/>
          <w:sz w:val="16"/>
          <w:szCs w:val="16"/>
        </w:rPr>
        <w:t>«Служебные характеристики металла кор</w:t>
      </w:r>
      <w:r w:rsidR="00B62B9F">
        <w:rPr>
          <w:rFonts w:ascii="Times New Roman" w:hAnsi="Times New Roman" w:cs="Times New Roman"/>
          <w:sz w:val="16"/>
          <w:szCs w:val="16"/>
        </w:rPr>
        <w:t xml:space="preserve">пусных деталей турбин из стали </w:t>
      </w:r>
      <w:r w:rsidR="00B62B9F" w:rsidRPr="006C0168">
        <w:rPr>
          <w:rFonts w:ascii="Times New Roman" w:hAnsi="Times New Roman" w:cs="Times New Roman"/>
          <w:sz w:val="16"/>
          <w:szCs w:val="16"/>
        </w:rPr>
        <w:t>15Х1М1ФЛ, отработавших от 30 ДО 47 лет»</w:t>
      </w:r>
    </w:p>
    <w:p w:rsidR="002609CC" w:rsidRPr="00B62B9F" w:rsidRDefault="00B62B9F" w:rsidP="00B62B9F">
      <w:pPr>
        <w:pStyle w:val="a5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Гладштейн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В.И., </w:t>
      </w:r>
      <w:proofErr w:type="gramStart"/>
      <w:r w:rsidRPr="006C0168">
        <w:rPr>
          <w:rFonts w:ascii="Times New Roman" w:hAnsi="Times New Roman" w:cs="Times New Roman"/>
          <w:b/>
          <w:sz w:val="16"/>
          <w:szCs w:val="16"/>
        </w:rPr>
        <w:t>Троицкий</w:t>
      </w:r>
      <w:proofErr w:type="gramEnd"/>
      <w:r w:rsidRPr="006C0168">
        <w:rPr>
          <w:rFonts w:ascii="Times New Roman" w:hAnsi="Times New Roman" w:cs="Times New Roman"/>
          <w:b/>
          <w:sz w:val="16"/>
          <w:szCs w:val="16"/>
        </w:rPr>
        <w:t xml:space="preserve"> А.И.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6C0168">
        <w:rPr>
          <w:rFonts w:ascii="Times New Roman" w:hAnsi="Times New Roman" w:cs="Times New Roman"/>
          <w:sz w:val="16"/>
          <w:szCs w:val="16"/>
        </w:rPr>
        <w:t>ОАО «ВТИ» г. Москва</w:t>
      </w:r>
    </w:p>
    <w:p w:rsidR="00B62B9F" w:rsidRDefault="00B62B9F" w:rsidP="00B62B9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D83558">
        <w:rPr>
          <w:rFonts w:ascii="Times New Roman" w:hAnsi="Times New Roman" w:cs="Times New Roman"/>
          <w:sz w:val="16"/>
          <w:szCs w:val="16"/>
        </w:rPr>
        <w:t xml:space="preserve"> «Остаточный ресурс и коррозионно-усталостные трещины в металле барабанов котлов высокого давления из стали 16ГНМ»</w:t>
      </w:r>
    </w:p>
    <w:p w:rsidR="00B62B9F" w:rsidRDefault="00B62B9F" w:rsidP="00B62B9F">
      <w:pPr>
        <w:pStyle w:val="a5"/>
        <w:spacing w:after="0" w:line="360" w:lineRule="auto"/>
        <w:ind w:left="284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83558">
        <w:rPr>
          <w:rFonts w:ascii="Times New Roman" w:hAnsi="Times New Roman" w:cs="Times New Roman"/>
          <w:b/>
          <w:sz w:val="16"/>
          <w:szCs w:val="16"/>
        </w:rPr>
        <w:t>Волков А.А.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Pr="00D83558">
        <w:rPr>
          <w:rFonts w:ascii="Times New Roman" w:hAnsi="Times New Roman" w:cs="Times New Roman"/>
          <w:sz w:val="16"/>
          <w:szCs w:val="16"/>
        </w:rPr>
        <w:t xml:space="preserve">ОАО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D83558">
        <w:rPr>
          <w:rFonts w:ascii="Times New Roman" w:hAnsi="Times New Roman" w:cs="Times New Roman"/>
          <w:sz w:val="16"/>
          <w:szCs w:val="16"/>
        </w:rPr>
        <w:t>Инженерный центр энергетики Урала</w:t>
      </w:r>
      <w:r>
        <w:rPr>
          <w:rFonts w:ascii="Times New Roman" w:hAnsi="Times New Roman" w:cs="Times New Roman"/>
          <w:sz w:val="16"/>
          <w:szCs w:val="16"/>
        </w:rPr>
        <w:t>» филиал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>
        <w:rPr>
          <w:rFonts w:ascii="Times New Roman" w:hAnsi="Times New Roman" w:cs="Times New Roman"/>
          <w:sz w:val="16"/>
          <w:szCs w:val="16"/>
        </w:rPr>
        <w:t>»,</w:t>
      </w:r>
      <w:r w:rsidRPr="00B97C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г. Челябинск</w:t>
      </w:r>
    </w:p>
    <w:p w:rsidR="002609CC" w:rsidRPr="00B97C38" w:rsidRDefault="002609CC" w:rsidP="00C71834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97C38">
        <w:rPr>
          <w:rFonts w:ascii="Times New Roman" w:hAnsi="Times New Roman" w:cs="Times New Roman"/>
          <w:b/>
          <w:sz w:val="16"/>
          <w:szCs w:val="16"/>
          <w:u w:val="single"/>
        </w:rPr>
        <w:t>17.00 Окончание</w:t>
      </w:r>
    </w:p>
    <w:p w:rsidR="00C71834" w:rsidRDefault="002609CC" w:rsidP="00B62B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7C38">
        <w:rPr>
          <w:rFonts w:ascii="Times New Roman" w:hAnsi="Times New Roman" w:cs="Times New Roman"/>
          <w:b/>
          <w:sz w:val="16"/>
          <w:szCs w:val="16"/>
          <w:u w:val="single"/>
        </w:rPr>
        <w:t xml:space="preserve">18.00 до 19.00 </w:t>
      </w:r>
      <w:r w:rsidR="00B62B9F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  -   экскурсия в Челябинский </w:t>
      </w:r>
      <w:r w:rsidR="003669B6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B62B9F">
        <w:rPr>
          <w:rFonts w:ascii="Times New Roman" w:hAnsi="Times New Roman" w:cs="Times New Roman"/>
          <w:b/>
          <w:sz w:val="16"/>
          <w:szCs w:val="16"/>
          <w:u w:val="single"/>
        </w:rPr>
        <w:t>Областной</w:t>
      </w:r>
      <w:r w:rsidR="00B62B9F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3669B6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B62B9F">
        <w:rPr>
          <w:rFonts w:ascii="Times New Roman" w:hAnsi="Times New Roman" w:cs="Times New Roman"/>
          <w:b/>
          <w:sz w:val="16"/>
          <w:szCs w:val="16"/>
          <w:u w:val="single"/>
        </w:rPr>
        <w:t>К</w:t>
      </w:r>
      <w:r w:rsidR="00B62B9F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раеведческий </w:t>
      </w:r>
      <w:r w:rsidR="003669B6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B62B9F" w:rsidRPr="00B62B9F">
        <w:rPr>
          <w:rFonts w:ascii="Times New Roman" w:hAnsi="Times New Roman" w:cs="Times New Roman"/>
          <w:b/>
          <w:sz w:val="16"/>
          <w:szCs w:val="16"/>
          <w:u w:val="single"/>
        </w:rPr>
        <w:t>музей</w:t>
      </w:r>
      <w:r w:rsidR="00C71834">
        <w:rPr>
          <w:rFonts w:ascii="Times New Roman" w:hAnsi="Times New Roman" w:cs="Times New Roman"/>
          <w:sz w:val="16"/>
          <w:szCs w:val="16"/>
        </w:rPr>
        <w:br w:type="page"/>
      </w:r>
    </w:p>
    <w:p w:rsidR="002609CC" w:rsidRDefault="00C71834" w:rsidP="002609CC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277F5D6F" wp14:editId="5C304337">
                <wp:extent cx="4861560" cy="266700"/>
                <wp:effectExtent l="0" t="0" r="15240" b="1905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266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1834" w:rsidRPr="001C5F30" w:rsidRDefault="00C71834" w:rsidP="00C7183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7" style="width:382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" fillcolor="blue" strokecolor="#385d8a" strokeweight="0">
                <v:textbox>
                  <w:txbxContent>
                    <w:p w:rsidR="00C71834" w:rsidRPr="001C5F30" w:rsidRDefault="00C71834" w:rsidP="00C7183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C5F30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</w:t>
                      </w:r>
                      <w:r w:rsidRPr="001C5F30">
                        <w:rPr>
                          <w:b/>
                          <w:sz w:val="26"/>
                          <w:szCs w:val="26"/>
                        </w:rPr>
                        <w:t xml:space="preserve"> декабря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71834" w:rsidRPr="00FE3726" w:rsidRDefault="00C71834" w:rsidP="00977FB5">
      <w:pPr>
        <w:pStyle w:val="a5"/>
        <w:numPr>
          <w:ilvl w:val="1"/>
          <w:numId w:val="3"/>
        </w:numPr>
        <w:spacing w:after="0" w:line="360" w:lineRule="auto"/>
        <w:ind w:left="357" w:hanging="357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E3726">
        <w:rPr>
          <w:rFonts w:ascii="Times New Roman" w:hAnsi="Times New Roman" w:cs="Times New Roman"/>
          <w:b/>
          <w:sz w:val="16"/>
          <w:szCs w:val="16"/>
          <w:u w:val="single"/>
        </w:rPr>
        <w:t>- начало</w:t>
      </w:r>
    </w:p>
    <w:p w:rsidR="00630449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C71834">
        <w:rPr>
          <w:rFonts w:ascii="Times New Roman" w:hAnsi="Times New Roman" w:cs="Times New Roman"/>
          <w:sz w:val="16"/>
          <w:szCs w:val="16"/>
        </w:rPr>
        <w:t xml:space="preserve">«Исследование металла </w:t>
      </w:r>
      <w:proofErr w:type="spellStart"/>
      <w:r w:rsidRPr="00C71834">
        <w:rPr>
          <w:rFonts w:ascii="Times New Roman" w:hAnsi="Times New Roman" w:cs="Times New Roman"/>
          <w:sz w:val="16"/>
          <w:szCs w:val="16"/>
        </w:rPr>
        <w:t>гибов</w:t>
      </w:r>
      <w:proofErr w:type="spellEnd"/>
      <w:r w:rsidRPr="00C71834">
        <w:rPr>
          <w:rFonts w:ascii="Times New Roman" w:hAnsi="Times New Roman" w:cs="Times New Roman"/>
          <w:sz w:val="16"/>
          <w:szCs w:val="16"/>
        </w:rPr>
        <w:t xml:space="preserve"> паропроводов из стали 12Х1МФ при длительной эксплуатации после восстанов</w:t>
      </w:r>
      <w:r w:rsidR="00630449">
        <w:rPr>
          <w:rFonts w:ascii="Times New Roman" w:hAnsi="Times New Roman" w:cs="Times New Roman"/>
          <w:sz w:val="16"/>
          <w:szCs w:val="16"/>
        </w:rPr>
        <w:t>ительной термической обработки»</w:t>
      </w:r>
    </w:p>
    <w:p w:rsidR="00630449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C71834">
        <w:rPr>
          <w:rFonts w:ascii="Times New Roman" w:hAnsi="Times New Roman" w:cs="Times New Roman"/>
          <w:b/>
          <w:sz w:val="16"/>
          <w:szCs w:val="16"/>
        </w:rPr>
        <w:t xml:space="preserve">Букин Ю.А., </w:t>
      </w:r>
      <w:proofErr w:type="spellStart"/>
      <w:r w:rsidRPr="00C71834">
        <w:rPr>
          <w:rFonts w:ascii="Times New Roman" w:hAnsi="Times New Roman" w:cs="Times New Roman"/>
          <w:b/>
          <w:sz w:val="16"/>
          <w:szCs w:val="16"/>
        </w:rPr>
        <w:t>Колмагоров</w:t>
      </w:r>
      <w:proofErr w:type="spellEnd"/>
      <w:r w:rsidRPr="00C71834">
        <w:rPr>
          <w:rFonts w:ascii="Times New Roman" w:hAnsi="Times New Roman" w:cs="Times New Roman"/>
          <w:b/>
          <w:sz w:val="16"/>
          <w:szCs w:val="16"/>
        </w:rPr>
        <w:t xml:space="preserve"> Д.С., </w:t>
      </w:r>
      <w:proofErr w:type="spellStart"/>
      <w:r w:rsidRPr="00C71834">
        <w:rPr>
          <w:rFonts w:ascii="Times New Roman" w:hAnsi="Times New Roman" w:cs="Times New Roman"/>
          <w:b/>
          <w:sz w:val="16"/>
          <w:szCs w:val="16"/>
        </w:rPr>
        <w:t>Халилуллин</w:t>
      </w:r>
      <w:proofErr w:type="spellEnd"/>
      <w:r w:rsidRPr="00C71834">
        <w:rPr>
          <w:rFonts w:ascii="Times New Roman" w:hAnsi="Times New Roman" w:cs="Times New Roman"/>
          <w:b/>
          <w:sz w:val="16"/>
          <w:szCs w:val="16"/>
        </w:rPr>
        <w:t xml:space="preserve"> Р.З., Лоскутов С.А., </w:t>
      </w:r>
      <w:proofErr w:type="spellStart"/>
      <w:r w:rsidRPr="00C71834">
        <w:rPr>
          <w:rFonts w:ascii="Times New Roman" w:hAnsi="Times New Roman" w:cs="Times New Roman"/>
          <w:b/>
          <w:sz w:val="16"/>
          <w:szCs w:val="16"/>
        </w:rPr>
        <w:t>Желонкин</w:t>
      </w:r>
      <w:proofErr w:type="spellEnd"/>
      <w:r w:rsidRPr="00C71834">
        <w:rPr>
          <w:rFonts w:ascii="Times New Roman" w:hAnsi="Times New Roman" w:cs="Times New Roman"/>
          <w:b/>
          <w:sz w:val="16"/>
          <w:szCs w:val="16"/>
        </w:rPr>
        <w:t xml:space="preserve"> Д.Г.</w:t>
      </w:r>
      <w:r w:rsidR="00630449">
        <w:rPr>
          <w:rFonts w:ascii="Times New Roman" w:hAnsi="Times New Roman" w:cs="Times New Roman"/>
          <w:sz w:val="16"/>
          <w:szCs w:val="16"/>
        </w:rPr>
        <w:t xml:space="preserve">  – </w:t>
      </w:r>
    </w:p>
    <w:p w:rsidR="00C71834" w:rsidRPr="00C71834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C71834">
        <w:rPr>
          <w:rFonts w:ascii="Times New Roman" w:hAnsi="Times New Roman" w:cs="Times New Roman"/>
          <w:sz w:val="16"/>
          <w:szCs w:val="16"/>
        </w:rPr>
        <w:t>ООО «ЗАПСИБОРГРЭС», г. Сургут</w:t>
      </w:r>
    </w:p>
    <w:p w:rsidR="00630449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 xml:space="preserve">«Опыт продления срока службы паропроводов из стали 20 с 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графитизироваными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 сварными соединениями»</w:t>
      </w:r>
    </w:p>
    <w:p w:rsidR="00C71834" w:rsidRPr="00646B4E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Едачёв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Г.М., Безбородов С.М.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ООО «Теплоэнергетика экспертиза»,  г. Тула</w:t>
      </w:r>
    </w:p>
    <w:p w:rsidR="00C71834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>«Особенности практического применения изделий из стали класса 91»</w:t>
      </w:r>
    </w:p>
    <w:p w:rsidR="00C71834" w:rsidRPr="00646B4E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>Попов А.Б</w:t>
      </w:r>
      <w:r w:rsidRPr="00646B4E">
        <w:rPr>
          <w:rFonts w:ascii="Times New Roman" w:hAnsi="Times New Roman" w:cs="Times New Roman"/>
          <w:sz w:val="16"/>
          <w:szCs w:val="16"/>
        </w:rPr>
        <w:t>. - ОАО «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Энел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 xml:space="preserve"> Россия»,  г. Москва ** </w:t>
      </w:r>
    </w:p>
    <w:p w:rsidR="00630449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 xml:space="preserve">«Ресурсные характеристики  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аустенитной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 хромомарганцевой стали марки ДИ59»</w:t>
      </w:r>
    </w:p>
    <w:p w:rsidR="00C71834" w:rsidRPr="00646B4E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 xml:space="preserve">Богачев В.А.,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Пшеченкова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Т.П., Пьянов А.А., Шумовская М.А</w:t>
      </w:r>
      <w:r w:rsidRPr="00646B4E">
        <w:rPr>
          <w:rFonts w:ascii="Times New Roman" w:hAnsi="Times New Roman" w:cs="Times New Roman"/>
          <w:sz w:val="16"/>
          <w:szCs w:val="16"/>
        </w:rPr>
        <w:t>. – ОАО “ВТИ”, г. Москва**</w:t>
      </w:r>
    </w:p>
    <w:p w:rsidR="00630449" w:rsidRPr="00630449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C71834">
        <w:rPr>
          <w:rStyle w:val="a6"/>
          <w:rFonts w:ascii="Times New Roman" w:hAnsi="Times New Roman" w:cs="Times New Roman"/>
          <w:b w:val="0"/>
          <w:sz w:val="16"/>
          <w:szCs w:val="16"/>
        </w:rPr>
        <w:t>«Выявление тепловых аномалий с целью определения участков максимального износа тепловых сетей»</w:t>
      </w:r>
    </w:p>
    <w:p w:rsidR="00C71834" w:rsidRPr="00646B4E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bCs/>
          <w:sz w:val="16"/>
          <w:szCs w:val="16"/>
        </w:rPr>
      </w:pPr>
      <w:r w:rsidRPr="00646B4E">
        <w:rPr>
          <w:rFonts w:ascii="Times New Roman" w:hAnsi="Times New Roman" w:cs="Times New Roman"/>
          <w:b/>
          <w:bCs/>
          <w:sz w:val="16"/>
          <w:szCs w:val="16"/>
        </w:rPr>
        <w:t>Степанов Е.П</w:t>
      </w:r>
      <w:r w:rsidRPr="00646B4E">
        <w:rPr>
          <w:rFonts w:ascii="Times New Roman" w:hAnsi="Times New Roman" w:cs="Times New Roman"/>
          <w:bCs/>
          <w:sz w:val="16"/>
          <w:szCs w:val="16"/>
        </w:rPr>
        <w:t xml:space="preserve">. – </w:t>
      </w:r>
      <w:proofErr w:type="spellStart"/>
      <w:r w:rsidRPr="00646B4E">
        <w:rPr>
          <w:rFonts w:ascii="Times New Roman" w:hAnsi="Times New Roman" w:cs="Times New Roman"/>
          <w:bCs/>
          <w:sz w:val="16"/>
          <w:szCs w:val="16"/>
        </w:rPr>
        <w:t>Оренбургэнерго</w:t>
      </w:r>
      <w:proofErr w:type="spellEnd"/>
      <w:r w:rsidRPr="00646B4E">
        <w:rPr>
          <w:rFonts w:ascii="Times New Roman" w:hAnsi="Times New Roman" w:cs="Times New Roman"/>
          <w:bCs/>
          <w:sz w:val="16"/>
          <w:szCs w:val="16"/>
        </w:rPr>
        <w:t>, г. Оренбург</w:t>
      </w:r>
    </w:p>
    <w:p w:rsidR="00C71834" w:rsidRPr="00FE3726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 xml:space="preserve">«Опыт внедрения автоматизированной системы контроля и мониторинга температурного режима с  оценкой остаточного </w:t>
      </w:r>
      <w:proofErr w:type="gramStart"/>
      <w:r w:rsidRPr="00720E50">
        <w:rPr>
          <w:rFonts w:ascii="Times New Roman" w:hAnsi="Times New Roman" w:cs="Times New Roman"/>
          <w:sz w:val="16"/>
          <w:szCs w:val="16"/>
        </w:rPr>
        <w:t>ресурса поверхностей нагрева ко</w:t>
      </w:r>
      <w:r>
        <w:rPr>
          <w:rFonts w:ascii="Times New Roman" w:hAnsi="Times New Roman" w:cs="Times New Roman"/>
          <w:sz w:val="16"/>
          <w:szCs w:val="16"/>
        </w:rPr>
        <w:t>тлов энергоблоков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150-800 МВт »</w:t>
      </w:r>
    </w:p>
    <w:p w:rsidR="00C71834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>Вуколова А.И., Козлова А.А.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АО "Инженерный центр энерг</w:t>
      </w:r>
      <w:r>
        <w:rPr>
          <w:rFonts w:ascii="Times New Roman" w:hAnsi="Times New Roman" w:cs="Times New Roman"/>
          <w:sz w:val="16"/>
          <w:szCs w:val="16"/>
        </w:rPr>
        <w:t>етики Урала"</w:t>
      </w:r>
    </w:p>
    <w:p w:rsidR="00C71834" w:rsidRPr="003669B6" w:rsidRDefault="00C71834" w:rsidP="00977FB5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филиал "УралВТИ" </w:t>
      </w:r>
      <w:r w:rsidRPr="00646B4E">
        <w:rPr>
          <w:rFonts w:ascii="Times New Roman" w:hAnsi="Times New Roman" w:cs="Times New Roman"/>
          <w:sz w:val="16"/>
          <w:szCs w:val="16"/>
        </w:rPr>
        <w:t>г. Челябинск</w:t>
      </w:r>
    </w:p>
    <w:p w:rsidR="00630449" w:rsidRPr="003669B6" w:rsidRDefault="00630449" w:rsidP="00977FB5">
      <w:pPr>
        <w:pStyle w:val="a5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69B6">
        <w:rPr>
          <w:rFonts w:ascii="Times New Roman" w:hAnsi="Times New Roman" w:cs="Times New Roman"/>
          <w:b/>
          <w:sz w:val="16"/>
          <w:szCs w:val="16"/>
        </w:rPr>
        <w:t>КОФЕ-ПАУЗА (15 мин.)</w:t>
      </w:r>
    </w:p>
    <w:p w:rsidR="00C71834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>«Организация мониторинга состоя</w:t>
      </w:r>
      <w:r>
        <w:rPr>
          <w:rFonts w:ascii="Times New Roman" w:hAnsi="Times New Roman" w:cs="Times New Roman"/>
          <w:sz w:val="16"/>
          <w:szCs w:val="16"/>
        </w:rPr>
        <w:t>ния поверхностей нагрева»</w:t>
      </w:r>
    </w:p>
    <w:p w:rsidR="00C71834" w:rsidRPr="00720E50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b/>
          <w:sz w:val="16"/>
          <w:szCs w:val="16"/>
        </w:rPr>
        <w:t xml:space="preserve">Степанов В.В., </w:t>
      </w:r>
      <w:proofErr w:type="spellStart"/>
      <w:r w:rsidRPr="00720E50">
        <w:rPr>
          <w:rFonts w:ascii="Times New Roman" w:hAnsi="Times New Roman" w:cs="Times New Roman"/>
          <w:b/>
          <w:sz w:val="16"/>
          <w:szCs w:val="16"/>
        </w:rPr>
        <w:t>Пришедко</w:t>
      </w:r>
      <w:proofErr w:type="spellEnd"/>
      <w:r w:rsidRPr="00720E50">
        <w:rPr>
          <w:rFonts w:ascii="Times New Roman" w:hAnsi="Times New Roman" w:cs="Times New Roman"/>
          <w:b/>
          <w:sz w:val="16"/>
          <w:szCs w:val="16"/>
        </w:rPr>
        <w:t xml:space="preserve"> В.Ю.</w:t>
      </w:r>
      <w:r>
        <w:rPr>
          <w:rFonts w:ascii="Times New Roman" w:hAnsi="Times New Roman" w:cs="Times New Roman"/>
          <w:sz w:val="16"/>
          <w:szCs w:val="16"/>
        </w:rPr>
        <w:t xml:space="preserve"> –</w:t>
      </w:r>
      <w:r w:rsidRPr="00720E50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АО «ОГК-2»</w:t>
      </w:r>
      <w:r w:rsidRPr="00720E5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г. Москва</w:t>
      </w:r>
    </w:p>
    <w:p w:rsidR="00C71834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>«Особенности регулирования опорно-подвесной системы поверхностей нагрева котлов»</w:t>
      </w:r>
    </w:p>
    <w:p w:rsidR="00C71834" w:rsidRPr="00646B4E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>Балашова Р.К.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ОАО "Инженерный центр энергетики Урала" филиал "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proofErr w:type="gramStart"/>
      <w:r w:rsidRPr="00646B4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646B4E">
        <w:rPr>
          <w:rFonts w:ascii="Times New Roman" w:hAnsi="Times New Roman" w:cs="Times New Roman"/>
          <w:sz w:val="16"/>
          <w:szCs w:val="16"/>
        </w:rPr>
        <w:t xml:space="preserve"> г. Челябинск</w:t>
      </w:r>
    </w:p>
    <w:p w:rsidR="00C71834" w:rsidRPr="00C71834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720E50">
        <w:rPr>
          <w:rFonts w:ascii="Times New Roman" w:hAnsi="Times New Roman" w:cs="Times New Roman"/>
          <w:sz w:val="16"/>
          <w:szCs w:val="16"/>
        </w:rPr>
        <w:t>Опыт «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УралОРГРЭСа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» в оценке 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микроповреждённости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 угловых сварных соединений коллекторов и 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паросборных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 камер </w:t>
      </w:r>
      <w:proofErr w:type="spellStart"/>
      <w:r w:rsidRPr="00720E50">
        <w:rPr>
          <w:rFonts w:ascii="Times New Roman" w:hAnsi="Times New Roman" w:cs="Times New Roman"/>
          <w:sz w:val="16"/>
          <w:szCs w:val="16"/>
        </w:rPr>
        <w:t>котлоагрегатов</w:t>
      </w:r>
      <w:proofErr w:type="spellEnd"/>
      <w:r w:rsidRPr="00720E50">
        <w:rPr>
          <w:rFonts w:ascii="Times New Roman" w:hAnsi="Times New Roman" w:cs="Times New Roman"/>
          <w:sz w:val="16"/>
          <w:szCs w:val="16"/>
        </w:rPr>
        <w:t xml:space="preserve"> электростанций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044692" w:rsidRDefault="00C71834" w:rsidP="00977FB5">
      <w:pPr>
        <w:pStyle w:val="a5"/>
        <w:spacing w:after="0" w:line="36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Добрушкин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И.Л.,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Добрушкин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Л.С.,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Стерхов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П.В.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ОАО «ИЦЭУ», предприятие «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УралОРГРЭС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>»</w:t>
      </w:r>
    </w:p>
    <w:p w:rsidR="00977FB5" w:rsidRPr="003669B6" w:rsidRDefault="00977FB5" w:rsidP="00977FB5">
      <w:pPr>
        <w:pStyle w:val="a5"/>
        <w:spacing w:after="0" w:line="36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3669B6">
        <w:rPr>
          <w:rFonts w:ascii="Times New Roman" w:hAnsi="Times New Roman" w:cs="Times New Roman"/>
          <w:b/>
          <w:sz w:val="16"/>
          <w:szCs w:val="16"/>
        </w:rPr>
        <w:t>ПЕРЕРЫВ НА ОБЕД (13</w:t>
      </w:r>
      <w:r w:rsidRPr="003669B6">
        <w:rPr>
          <w:rFonts w:ascii="Times New Roman" w:hAnsi="Times New Roman" w:cs="Times New Roman"/>
          <w:b/>
          <w:sz w:val="16"/>
          <w:szCs w:val="16"/>
          <w:vertAlign w:val="superscript"/>
        </w:rPr>
        <w:t>30</w:t>
      </w:r>
      <w:r w:rsidRPr="003669B6">
        <w:rPr>
          <w:rFonts w:ascii="Times New Roman" w:hAnsi="Times New Roman" w:cs="Times New Roman"/>
          <w:b/>
          <w:sz w:val="16"/>
          <w:szCs w:val="16"/>
        </w:rPr>
        <w:t>-14</w:t>
      </w:r>
      <w:r w:rsidRPr="003669B6">
        <w:rPr>
          <w:rFonts w:ascii="Times New Roman" w:hAnsi="Times New Roman" w:cs="Times New Roman"/>
          <w:b/>
          <w:sz w:val="16"/>
          <w:szCs w:val="16"/>
          <w:vertAlign w:val="superscript"/>
        </w:rPr>
        <w:t>15</w:t>
      </w:r>
      <w:r w:rsidRPr="003669B6">
        <w:rPr>
          <w:rFonts w:ascii="Times New Roman" w:hAnsi="Times New Roman" w:cs="Times New Roman"/>
          <w:b/>
          <w:sz w:val="16"/>
          <w:szCs w:val="16"/>
        </w:rPr>
        <w:t>)</w:t>
      </w:r>
    </w:p>
    <w:p w:rsidR="00630449" w:rsidRPr="00630449" w:rsidRDefault="00C71834" w:rsidP="00C71834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E227C2">
        <w:rPr>
          <w:rFonts w:ascii="Times New Roman" w:hAnsi="Times New Roman" w:cs="Times New Roman"/>
          <w:sz w:val="16"/>
          <w:szCs w:val="16"/>
        </w:rPr>
        <w:t xml:space="preserve"> «О распределении эксплуатационной </w:t>
      </w:r>
      <w:proofErr w:type="spellStart"/>
      <w:r w:rsidRPr="00E227C2">
        <w:rPr>
          <w:rFonts w:ascii="Times New Roman" w:hAnsi="Times New Roman" w:cs="Times New Roman"/>
          <w:sz w:val="16"/>
          <w:szCs w:val="16"/>
        </w:rPr>
        <w:t>микроповрежденности</w:t>
      </w:r>
      <w:proofErr w:type="spellEnd"/>
      <w:r w:rsidRPr="00E227C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227C2">
        <w:rPr>
          <w:rFonts w:ascii="Times New Roman" w:hAnsi="Times New Roman" w:cs="Times New Roman"/>
          <w:sz w:val="16"/>
          <w:szCs w:val="16"/>
        </w:rPr>
        <w:t xml:space="preserve">в </w:t>
      </w:r>
      <w:proofErr w:type="spellStart"/>
      <w:r w:rsidRPr="00E227C2">
        <w:rPr>
          <w:rFonts w:ascii="Times New Roman" w:hAnsi="Times New Roman" w:cs="Times New Roman"/>
          <w:sz w:val="16"/>
          <w:szCs w:val="16"/>
        </w:rPr>
        <w:t>гибах</w:t>
      </w:r>
      <w:proofErr w:type="spellEnd"/>
      <w:proofErr w:type="gramEnd"/>
      <w:r w:rsidRPr="00E227C2">
        <w:rPr>
          <w:rFonts w:ascii="Times New Roman" w:hAnsi="Times New Roman" w:cs="Times New Roman"/>
          <w:sz w:val="16"/>
          <w:szCs w:val="16"/>
        </w:rPr>
        <w:t xml:space="preserve"> и трубах высокотемпературного паропровода»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1834" w:rsidRPr="00C71834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Пермикин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В.С. – </w:t>
      </w:r>
      <w:r w:rsidRPr="00646B4E">
        <w:rPr>
          <w:rFonts w:ascii="Times New Roman" w:hAnsi="Times New Roman" w:cs="Times New Roman"/>
          <w:sz w:val="16"/>
          <w:szCs w:val="16"/>
        </w:rPr>
        <w:t>ООО «НПМ «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Ньютоника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>», г. Екатеринбург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630449" w:rsidRDefault="00630449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7175" wp14:editId="3B9C7C15">
                <wp:simplePos x="0" y="0"/>
                <wp:positionH relativeFrom="column">
                  <wp:posOffset>151765</wp:posOffset>
                </wp:positionH>
                <wp:positionV relativeFrom="paragraph">
                  <wp:posOffset>-4445</wp:posOffset>
                </wp:positionV>
                <wp:extent cx="78105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1.95pt;margin-top:-.35pt;width:61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" filled="f" strokecolor="black [3213]" strokeweight="1pt">
                <v:stroke endcap="square"/>
              </v:rect>
            </w:pict>
          </mc:Fallback>
        </mc:AlternateContent>
      </w:r>
      <w:r w:rsidR="00C71834">
        <w:rPr>
          <w:rFonts w:ascii="Times New Roman" w:hAnsi="Times New Roman" w:cs="Times New Roman"/>
          <w:b/>
          <w:sz w:val="16"/>
          <w:szCs w:val="16"/>
        </w:rPr>
        <w:t xml:space="preserve">Литовских Г.К. – </w:t>
      </w:r>
      <w:r w:rsidR="00C71834" w:rsidRPr="00646B4E">
        <w:rPr>
          <w:rFonts w:ascii="Times New Roman" w:hAnsi="Times New Roman" w:cs="Times New Roman"/>
          <w:sz w:val="16"/>
          <w:szCs w:val="16"/>
        </w:rPr>
        <w:t>ОАО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Белэнергоремналадка</w:t>
      </w:r>
      <w:proofErr w:type="spellEnd"/>
      <w:r>
        <w:rPr>
          <w:rFonts w:ascii="Times New Roman" w:hAnsi="Times New Roman" w:cs="Times New Roman"/>
          <w:sz w:val="16"/>
          <w:szCs w:val="16"/>
        </w:rPr>
        <w:t>», г. Минск,</w:t>
      </w:r>
    </w:p>
    <w:p w:rsidR="00C71834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Пермикин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Д.В. –</w:t>
      </w:r>
      <w:r w:rsidRPr="00646B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УрФУ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 xml:space="preserve">, </w:t>
      </w:r>
      <w:r w:rsidRPr="00FE3726">
        <w:rPr>
          <w:rFonts w:ascii="Times New Roman" w:hAnsi="Times New Roman" w:cs="Times New Roman"/>
          <w:sz w:val="16"/>
          <w:szCs w:val="16"/>
        </w:rPr>
        <w:t>г. Екатеринбург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C71834" w:rsidRPr="00646B4E" w:rsidRDefault="00C71834" w:rsidP="00C71834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FE3726">
        <w:rPr>
          <w:rFonts w:ascii="Times New Roman" w:hAnsi="Times New Roman" w:cs="Times New Roman"/>
          <w:b/>
          <w:sz w:val="16"/>
          <w:szCs w:val="16"/>
        </w:rPr>
        <w:t>Добрушкин</w:t>
      </w:r>
      <w:proofErr w:type="spellEnd"/>
      <w:r w:rsidRPr="00FE3726">
        <w:rPr>
          <w:rFonts w:ascii="Times New Roman" w:hAnsi="Times New Roman" w:cs="Times New Roman"/>
          <w:b/>
          <w:sz w:val="16"/>
          <w:szCs w:val="16"/>
        </w:rPr>
        <w:t xml:space="preserve"> И.Л. –</w:t>
      </w:r>
      <w:r w:rsidRPr="00FE3726">
        <w:rPr>
          <w:rFonts w:ascii="Times New Roman" w:hAnsi="Times New Roman" w:cs="Times New Roman"/>
          <w:sz w:val="16"/>
          <w:szCs w:val="16"/>
        </w:rPr>
        <w:t xml:space="preserve"> ОАО «ИЦЭУ» -</w:t>
      </w:r>
      <w:r w:rsidRPr="00646B4E">
        <w:rPr>
          <w:rFonts w:ascii="Times New Roman" w:hAnsi="Times New Roman" w:cs="Times New Roman"/>
          <w:sz w:val="16"/>
          <w:szCs w:val="16"/>
        </w:rPr>
        <w:t xml:space="preserve"> предприятие «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УралОРГРЭС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>», г. Екатеринбург</w:t>
      </w:r>
    </w:p>
    <w:p w:rsidR="00630449" w:rsidRDefault="00C71834" w:rsidP="00C71834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>«Технические мероприятия по повышению надежности подогревателей вы</w:t>
      </w:r>
      <w:r w:rsidR="00630449">
        <w:rPr>
          <w:rFonts w:ascii="Times New Roman" w:hAnsi="Times New Roman" w:cs="Times New Roman"/>
          <w:sz w:val="16"/>
          <w:szCs w:val="16"/>
        </w:rPr>
        <w:t>сокого давления турбоустановок»</w:t>
      </w:r>
    </w:p>
    <w:p w:rsidR="00C71834" w:rsidRPr="00646B4E" w:rsidRDefault="00C71834" w:rsidP="00630449">
      <w:pPr>
        <w:pStyle w:val="a7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 xml:space="preserve">Капуста Э.П.,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Марушкин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В.М. – </w:t>
      </w:r>
      <w:r w:rsidRPr="00646B4E">
        <w:rPr>
          <w:rFonts w:ascii="Times New Roman" w:hAnsi="Times New Roman" w:cs="Times New Roman"/>
          <w:sz w:val="16"/>
          <w:szCs w:val="16"/>
        </w:rPr>
        <w:t xml:space="preserve">ЗАО «СУЗМК 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Энерго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>», г. Среднеуральск</w:t>
      </w:r>
    </w:p>
    <w:p w:rsidR="00630449" w:rsidRDefault="00C71834" w:rsidP="008E473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E227C2">
        <w:rPr>
          <w:rFonts w:ascii="Times New Roman" w:hAnsi="Times New Roman" w:cs="Times New Roman"/>
          <w:sz w:val="16"/>
          <w:szCs w:val="16"/>
        </w:rPr>
        <w:t>«Проблемы диагностики электроэрозионного состояния оборудования электрических станций»</w:t>
      </w:r>
    </w:p>
    <w:p w:rsidR="00C71834" w:rsidRPr="00646B4E" w:rsidRDefault="00C71834" w:rsidP="00630449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Курмакаев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В.М., Киселев В.А., Кузнецов И.В.,</w:t>
      </w:r>
      <w:r w:rsidRPr="00646B4E">
        <w:rPr>
          <w:rFonts w:ascii="Times New Roman" w:hAnsi="Times New Roman" w:cs="Times New Roman"/>
          <w:sz w:val="16"/>
          <w:szCs w:val="16"/>
        </w:rPr>
        <w:t xml:space="preserve"> ООО «ЮВТЕК», г. Санкт-Петербург** </w:t>
      </w:r>
    </w:p>
    <w:p w:rsidR="008E473B" w:rsidRDefault="00C71834" w:rsidP="008E473B">
      <w:pPr>
        <w:pStyle w:val="a7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720E50">
        <w:rPr>
          <w:rFonts w:ascii="Times New Roman" w:hAnsi="Times New Roman" w:cs="Times New Roman"/>
          <w:sz w:val="16"/>
          <w:szCs w:val="16"/>
        </w:rPr>
        <w:t>«Повреждения лопаток последних ступеней РНД турбин энергоблоков 800 МВт»</w:t>
      </w:r>
    </w:p>
    <w:p w:rsidR="00C71834" w:rsidRPr="00044692" w:rsidRDefault="00C71834" w:rsidP="00044692">
      <w:pPr>
        <w:pStyle w:val="a7"/>
        <w:ind w:left="284"/>
        <w:rPr>
          <w:rFonts w:ascii="Times New Roman" w:hAnsi="Times New Roman" w:cs="Times New Roman"/>
          <w:b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 xml:space="preserve">Букин Ю.А., Завьялов Р.С.,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Желонкин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Д.Г.,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Халилуллин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Р.З.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 ООО «ЗАПСИБОРГРЭС», г. Сургут</w:t>
      </w:r>
    </w:p>
    <w:p w:rsidR="00977FB5" w:rsidRDefault="00C71834" w:rsidP="008E473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8E473B">
        <w:rPr>
          <w:rFonts w:ascii="Times New Roman" w:hAnsi="Times New Roman" w:cs="Times New Roman"/>
          <w:sz w:val="16"/>
          <w:szCs w:val="16"/>
        </w:rPr>
        <w:t>«Расчетная оценка длительной прочности замковых соединений</w:t>
      </w:r>
      <w:r w:rsidR="00977FB5">
        <w:rPr>
          <w:rFonts w:ascii="Times New Roman" w:hAnsi="Times New Roman" w:cs="Times New Roman"/>
          <w:sz w:val="16"/>
          <w:szCs w:val="16"/>
        </w:rPr>
        <w:t xml:space="preserve"> роторов мощных паровых турбин»</w:t>
      </w:r>
    </w:p>
    <w:p w:rsidR="00C71834" w:rsidRPr="008E473B" w:rsidRDefault="00C71834" w:rsidP="00977FB5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8E473B">
        <w:rPr>
          <w:rFonts w:ascii="Times New Roman" w:hAnsi="Times New Roman" w:cs="Times New Roman"/>
          <w:b/>
          <w:sz w:val="16"/>
          <w:szCs w:val="16"/>
        </w:rPr>
        <w:t>Абушик</w:t>
      </w:r>
      <w:proofErr w:type="spellEnd"/>
      <w:r w:rsidRPr="008E473B">
        <w:rPr>
          <w:rFonts w:ascii="Times New Roman" w:hAnsi="Times New Roman" w:cs="Times New Roman"/>
          <w:b/>
          <w:sz w:val="16"/>
          <w:szCs w:val="16"/>
        </w:rPr>
        <w:t xml:space="preserve"> Г.В. –</w:t>
      </w:r>
      <w:r w:rsidR="008E473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E473B">
        <w:rPr>
          <w:rFonts w:ascii="Times New Roman" w:hAnsi="Times New Roman" w:cs="Times New Roman"/>
          <w:sz w:val="16"/>
          <w:szCs w:val="16"/>
        </w:rPr>
        <w:t>ОАО «НПО ЦКТИ», г. Санкт-Петербург</w:t>
      </w:r>
    </w:p>
    <w:p w:rsidR="008E473B" w:rsidRDefault="00C71834" w:rsidP="008E473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F603F">
        <w:rPr>
          <w:rFonts w:ascii="Times New Roman" w:hAnsi="Times New Roman" w:cs="Times New Roman"/>
          <w:sz w:val="16"/>
          <w:szCs w:val="16"/>
        </w:rPr>
        <w:t>«Усовершенствованная методика расчета температурных полей роторов паровых турбин»</w:t>
      </w:r>
    </w:p>
    <w:p w:rsidR="00C71834" w:rsidRDefault="00C71834" w:rsidP="008E473B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6B4E">
        <w:rPr>
          <w:rFonts w:ascii="Times New Roman" w:hAnsi="Times New Roman" w:cs="Times New Roman"/>
          <w:b/>
          <w:sz w:val="16"/>
          <w:szCs w:val="16"/>
        </w:rPr>
        <w:t xml:space="preserve">Горский Ю.А. – </w:t>
      </w:r>
      <w:r w:rsidRPr="00646B4E">
        <w:rPr>
          <w:rFonts w:ascii="Times New Roman" w:hAnsi="Times New Roman" w:cs="Times New Roman"/>
          <w:sz w:val="16"/>
          <w:szCs w:val="16"/>
        </w:rPr>
        <w:t>ОАО «НПО ЦКТИ</w:t>
      </w:r>
    </w:p>
    <w:p w:rsidR="00C71834" w:rsidRDefault="00C71834" w:rsidP="008E473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AF603F">
        <w:rPr>
          <w:rFonts w:ascii="Times New Roman" w:hAnsi="Times New Roman" w:cs="Times New Roman"/>
          <w:sz w:val="16"/>
          <w:szCs w:val="16"/>
        </w:rPr>
        <w:t xml:space="preserve"> «Опыт применения </w:t>
      </w:r>
      <w:r w:rsidRPr="00AF603F">
        <w:rPr>
          <w:rFonts w:ascii="Times New Roman" w:hAnsi="Times New Roman" w:cs="Times New Roman"/>
          <w:sz w:val="16"/>
          <w:szCs w:val="16"/>
          <w:lang w:val="en-US"/>
        </w:rPr>
        <w:t>ANSYS</w:t>
      </w:r>
      <w:r w:rsidRPr="00AF603F">
        <w:rPr>
          <w:rFonts w:ascii="Times New Roman" w:hAnsi="Times New Roman" w:cs="Times New Roman"/>
          <w:sz w:val="16"/>
          <w:szCs w:val="16"/>
        </w:rPr>
        <w:t xml:space="preserve"> для расчета напряженного состояния регулирующих ступеней роторов ВД в условиях ползучести»</w:t>
      </w:r>
    </w:p>
    <w:p w:rsidR="00C71834" w:rsidRPr="00646B4E" w:rsidRDefault="00C71834" w:rsidP="008E473B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 w:rsidRPr="00646B4E">
        <w:rPr>
          <w:rFonts w:ascii="Times New Roman" w:hAnsi="Times New Roman" w:cs="Times New Roman"/>
          <w:b/>
          <w:sz w:val="16"/>
          <w:szCs w:val="16"/>
        </w:rPr>
        <w:t xml:space="preserve">Волков А.А. – </w:t>
      </w:r>
      <w:r w:rsidRPr="00646B4E">
        <w:rPr>
          <w:rFonts w:ascii="Times New Roman" w:hAnsi="Times New Roman" w:cs="Times New Roman"/>
          <w:sz w:val="16"/>
          <w:szCs w:val="16"/>
        </w:rPr>
        <w:t>ОАО «Инженерный центр энергетики Урала» филиал «</w:t>
      </w:r>
      <w:proofErr w:type="spellStart"/>
      <w:r w:rsidRPr="00646B4E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 w:rsidRPr="00646B4E">
        <w:rPr>
          <w:rFonts w:ascii="Times New Roman" w:hAnsi="Times New Roman" w:cs="Times New Roman"/>
          <w:sz w:val="16"/>
          <w:szCs w:val="16"/>
        </w:rPr>
        <w:t xml:space="preserve">», г. Челябинск </w:t>
      </w:r>
    </w:p>
    <w:p w:rsidR="008E473B" w:rsidRDefault="00C71834" w:rsidP="008E473B">
      <w:pPr>
        <w:pStyle w:val="a5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Pr="00252DA8">
        <w:rPr>
          <w:rFonts w:ascii="Times New Roman" w:hAnsi="Times New Roman" w:cs="Times New Roman"/>
          <w:sz w:val="16"/>
          <w:szCs w:val="16"/>
        </w:rPr>
        <w:t>Влияние условий контакта бандажной проволоки в отверстиях на надежность лопаток ступени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C71834" w:rsidRPr="00977FB5" w:rsidRDefault="00C71834" w:rsidP="00977FB5">
      <w:pPr>
        <w:pStyle w:val="a5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6B4E">
        <w:rPr>
          <w:rFonts w:ascii="Times New Roman" w:hAnsi="Times New Roman" w:cs="Times New Roman"/>
          <w:b/>
          <w:sz w:val="16"/>
          <w:szCs w:val="16"/>
        </w:rPr>
        <w:t xml:space="preserve">Любимов А.А., </w:t>
      </w:r>
      <w:proofErr w:type="spellStart"/>
      <w:r w:rsidRPr="00646B4E">
        <w:rPr>
          <w:rFonts w:ascii="Times New Roman" w:hAnsi="Times New Roman" w:cs="Times New Roman"/>
          <w:b/>
          <w:sz w:val="16"/>
          <w:szCs w:val="16"/>
        </w:rPr>
        <w:t>Гладштейн</w:t>
      </w:r>
      <w:proofErr w:type="spellEnd"/>
      <w:r w:rsidRPr="00646B4E">
        <w:rPr>
          <w:rFonts w:ascii="Times New Roman" w:hAnsi="Times New Roman" w:cs="Times New Roman"/>
          <w:b/>
          <w:sz w:val="16"/>
          <w:szCs w:val="16"/>
        </w:rPr>
        <w:t xml:space="preserve"> В.И.</w:t>
      </w:r>
      <w:r w:rsidRPr="00646B4E">
        <w:rPr>
          <w:rFonts w:ascii="Times New Roman" w:hAnsi="Times New Roman" w:cs="Times New Roman"/>
          <w:sz w:val="16"/>
          <w:szCs w:val="16"/>
        </w:rPr>
        <w:t xml:space="preserve"> – ОАО «ВТИ», г. Москва</w:t>
      </w:r>
    </w:p>
    <w:p w:rsidR="00C71834" w:rsidRPr="00646B4E" w:rsidRDefault="00C71834" w:rsidP="00630449">
      <w:pPr>
        <w:pStyle w:val="a5"/>
        <w:tabs>
          <w:tab w:val="righ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16"/>
          <w:szCs w:val="16"/>
        </w:rPr>
      </w:pPr>
    </w:p>
    <w:p w:rsidR="008E473B" w:rsidRDefault="008E473B" w:rsidP="00977FB5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 w:rsidRPr="008E473B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17-00 – окончание</w:t>
      </w:r>
    </w:p>
    <w:p w:rsidR="00977FB5" w:rsidRDefault="00B62B9F" w:rsidP="00977FB5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18-00 – </w:t>
      </w:r>
      <w:r w:rsidR="00F95E91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23.00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Банкет </w:t>
      </w:r>
      <w:r w:rsidR="00F95E91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</w:t>
      </w:r>
      <w:r w:rsidR="00B63104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(кафе </w:t>
      </w:r>
      <w:r w:rsidR="00F95E91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</w:t>
      </w:r>
      <w:r w:rsidR="00B63104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«Бешеная собака», </w:t>
      </w:r>
      <w:r w:rsidR="003669B6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 xml:space="preserve"> ул. Кирова,  </w:t>
      </w:r>
      <w:r w:rsidR="00B63104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t>7А)</w:t>
      </w:r>
    </w:p>
    <w:p w:rsidR="00056EB7" w:rsidRPr="00977FB5" w:rsidRDefault="00977FB5" w:rsidP="00977FB5">
      <w:pP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</w:rPr>
        <w:br w:type="page"/>
      </w:r>
    </w:p>
    <w:p w:rsidR="008E473B" w:rsidRDefault="008E473B" w:rsidP="00C71834">
      <w:pPr>
        <w:spacing w:after="0" w:line="240" w:lineRule="auto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ED00A49" wp14:editId="5E274CF6">
                <wp:extent cx="4861560" cy="266700"/>
                <wp:effectExtent l="0" t="0" r="15240" b="1905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2667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73B" w:rsidRPr="001C5F30" w:rsidRDefault="008E473B" w:rsidP="008E473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1C5F3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style="width:382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" fillcolor="blue" strokecolor="#385d8a" strokeweight="0">
                <v:textbox>
                  <w:txbxContent>
                    <w:p w:rsidR="008E473B" w:rsidRPr="001C5F30" w:rsidRDefault="008E473B" w:rsidP="008E473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C5F30">
                        <w:rPr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4</w:t>
                      </w:r>
                      <w:r w:rsidRPr="001C5F30">
                        <w:rPr>
                          <w:b/>
                          <w:sz w:val="26"/>
                          <w:szCs w:val="26"/>
                        </w:rPr>
                        <w:t xml:space="preserve"> декабря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66170" w:rsidRPr="006F137A" w:rsidRDefault="00F66170" w:rsidP="00977FB5">
      <w:pPr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F137A">
        <w:rPr>
          <w:rFonts w:ascii="Times New Roman" w:hAnsi="Times New Roman" w:cs="Times New Roman"/>
          <w:b/>
          <w:sz w:val="16"/>
          <w:szCs w:val="16"/>
          <w:u w:val="single"/>
        </w:rPr>
        <w:t xml:space="preserve">10-00 – начало </w:t>
      </w:r>
    </w:p>
    <w:p w:rsidR="00F66170" w:rsidRPr="006F137A" w:rsidRDefault="00F66170" w:rsidP="000C40A5">
      <w:pPr>
        <w:pStyle w:val="a5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F137A">
        <w:rPr>
          <w:rFonts w:ascii="Times New Roman" w:hAnsi="Times New Roman" w:cs="Times New Roman"/>
          <w:bCs/>
          <w:sz w:val="16"/>
          <w:szCs w:val="16"/>
        </w:rPr>
        <w:t>«Техническое диагностирование роторов паровых турбин ТЭЦ, отработавших парковый ресурс»</w:t>
      </w:r>
    </w:p>
    <w:p w:rsidR="00F66170" w:rsidRPr="006F137A" w:rsidRDefault="00F66170" w:rsidP="000C40A5">
      <w:pPr>
        <w:pStyle w:val="a5"/>
        <w:spacing w:after="0"/>
        <w:ind w:left="284"/>
        <w:rPr>
          <w:rFonts w:ascii="Times New Roman" w:hAnsi="Times New Roman" w:cs="Times New Roman"/>
          <w:sz w:val="16"/>
          <w:szCs w:val="16"/>
        </w:rPr>
      </w:pPr>
      <w:proofErr w:type="spellStart"/>
      <w:r w:rsidRPr="006F137A">
        <w:rPr>
          <w:rFonts w:ascii="Times New Roman" w:hAnsi="Times New Roman" w:cs="Times New Roman"/>
          <w:b/>
          <w:bCs/>
          <w:sz w:val="16"/>
          <w:szCs w:val="16"/>
        </w:rPr>
        <w:t>Темрюх</w:t>
      </w:r>
      <w:proofErr w:type="spellEnd"/>
      <w:r w:rsidRPr="006F137A">
        <w:rPr>
          <w:rFonts w:ascii="Times New Roman" w:hAnsi="Times New Roman" w:cs="Times New Roman"/>
          <w:b/>
          <w:bCs/>
          <w:sz w:val="16"/>
          <w:szCs w:val="16"/>
        </w:rPr>
        <w:t xml:space="preserve"> В.М.</w:t>
      </w:r>
      <w:r w:rsidRPr="006F137A">
        <w:rPr>
          <w:rFonts w:ascii="Times New Roman" w:hAnsi="Times New Roman" w:cs="Times New Roman"/>
          <w:bCs/>
          <w:sz w:val="16"/>
          <w:szCs w:val="16"/>
        </w:rPr>
        <w:t>-</w:t>
      </w:r>
      <w:r w:rsidRPr="006F137A">
        <w:rPr>
          <w:rFonts w:ascii="Times New Roman" w:hAnsi="Times New Roman" w:cs="Times New Roman"/>
          <w:sz w:val="16"/>
          <w:szCs w:val="16"/>
        </w:rPr>
        <w:t>ФГАОУ ДПО «ПЭИПК» Челябинский филиал</w:t>
      </w:r>
    </w:p>
    <w:p w:rsidR="00977FB5" w:rsidRDefault="00F66170" w:rsidP="000C40A5">
      <w:pPr>
        <w:pStyle w:val="a5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 xml:space="preserve">«Перспективы применения дефектоскопов с фазированной решёткой для контроля роторов турбин со стороны осевого канала с помощью комплекса «РОТОР – </w:t>
      </w:r>
      <w:proofErr w:type="gramStart"/>
      <w:r w:rsidRPr="00F66170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F66170">
        <w:rPr>
          <w:rFonts w:ascii="Times New Roman" w:hAnsi="Times New Roman" w:cs="Times New Roman"/>
          <w:sz w:val="16"/>
          <w:szCs w:val="16"/>
        </w:rPr>
        <w:t>»</w:t>
      </w:r>
    </w:p>
    <w:p w:rsidR="00977FB5" w:rsidRDefault="00F66170" w:rsidP="000C40A5">
      <w:pPr>
        <w:pStyle w:val="a5"/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b/>
          <w:sz w:val="16"/>
          <w:szCs w:val="16"/>
        </w:rPr>
        <w:t>Волков Б.И., Прохоров В.В.,</w:t>
      </w:r>
      <w:r w:rsidR="00977FB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66170">
        <w:rPr>
          <w:rFonts w:ascii="Times New Roman" w:hAnsi="Times New Roman" w:cs="Times New Roman"/>
          <w:b/>
          <w:sz w:val="16"/>
          <w:szCs w:val="16"/>
        </w:rPr>
        <w:t>Николаенко А.В.</w:t>
      </w:r>
      <w:r w:rsidRPr="00F66170">
        <w:rPr>
          <w:rFonts w:ascii="Times New Roman" w:hAnsi="Times New Roman" w:cs="Times New Roman"/>
          <w:sz w:val="16"/>
          <w:szCs w:val="16"/>
        </w:rPr>
        <w:t xml:space="preserve"> – ОАО «Инж</w:t>
      </w:r>
      <w:r w:rsidR="00977FB5">
        <w:rPr>
          <w:rFonts w:ascii="Times New Roman" w:hAnsi="Times New Roman" w:cs="Times New Roman"/>
          <w:sz w:val="16"/>
          <w:szCs w:val="16"/>
        </w:rPr>
        <w:t>енерный центр энергетики Урала»</w:t>
      </w:r>
    </w:p>
    <w:p w:rsidR="00F66170" w:rsidRPr="00F66170" w:rsidRDefault="00F66170" w:rsidP="000C40A5">
      <w:pPr>
        <w:pStyle w:val="a5"/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филиал «</w:t>
      </w:r>
      <w:proofErr w:type="spellStart"/>
      <w:r w:rsidRPr="00F66170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 w:rsidRPr="00F66170">
        <w:rPr>
          <w:rFonts w:ascii="Times New Roman" w:hAnsi="Times New Roman" w:cs="Times New Roman"/>
          <w:sz w:val="16"/>
          <w:szCs w:val="16"/>
        </w:rPr>
        <w:t>», г. Челябинск</w:t>
      </w:r>
    </w:p>
    <w:p w:rsidR="00977FB5" w:rsidRDefault="00F66170" w:rsidP="000C40A5">
      <w:pPr>
        <w:pStyle w:val="a5"/>
        <w:numPr>
          <w:ilvl w:val="0"/>
          <w:numId w:val="6"/>
        </w:numPr>
        <w:tabs>
          <w:tab w:val="left" w:pos="2970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«Автоматизированный контроль  металла роторов без осевого канала»</w:t>
      </w:r>
    </w:p>
    <w:p w:rsidR="00977FB5" w:rsidRDefault="00F66170" w:rsidP="000C40A5">
      <w:pPr>
        <w:pStyle w:val="a5"/>
        <w:tabs>
          <w:tab w:val="left" w:pos="2970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b/>
          <w:sz w:val="16"/>
          <w:szCs w:val="16"/>
        </w:rPr>
        <w:t xml:space="preserve">Прохоров В.В. , Волков Б.И., Николаенко А.В. </w:t>
      </w:r>
      <w:r w:rsidRPr="00F66170">
        <w:rPr>
          <w:rFonts w:ascii="Times New Roman" w:hAnsi="Times New Roman" w:cs="Times New Roman"/>
          <w:sz w:val="16"/>
          <w:szCs w:val="16"/>
        </w:rPr>
        <w:t>ОАО «Инж</w:t>
      </w:r>
      <w:r w:rsidR="00977FB5">
        <w:rPr>
          <w:rFonts w:ascii="Times New Roman" w:hAnsi="Times New Roman" w:cs="Times New Roman"/>
          <w:sz w:val="16"/>
          <w:szCs w:val="16"/>
        </w:rPr>
        <w:t>енерный центр энергетики Урала»</w:t>
      </w:r>
    </w:p>
    <w:p w:rsidR="00044692" w:rsidRPr="00977FB5" w:rsidRDefault="00F66170" w:rsidP="000C40A5">
      <w:pPr>
        <w:pStyle w:val="a5"/>
        <w:tabs>
          <w:tab w:val="left" w:pos="2970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филиал «</w:t>
      </w:r>
      <w:proofErr w:type="spellStart"/>
      <w:r w:rsidRPr="00F66170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 w:rsidRPr="00F66170">
        <w:rPr>
          <w:rFonts w:ascii="Times New Roman" w:hAnsi="Times New Roman" w:cs="Times New Roman"/>
          <w:sz w:val="16"/>
          <w:szCs w:val="16"/>
        </w:rPr>
        <w:t xml:space="preserve">», г. Челябинск </w:t>
      </w:r>
    </w:p>
    <w:p w:rsidR="00977FB5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«Перспективы применения ЭМА преобразователей  для контроля роторов турбин со стороны осевого канала с помощью комплекса «РОТОР–К»</w:t>
      </w:r>
    </w:p>
    <w:p w:rsidR="00977FB5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b/>
          <w:sz w:val="16"/>
          <w:szCs w:val="16"/>
        </w:rPr>
        <w:t>Прохоров В.В., Волков Б.И., Николаенко А.В.</w:t>
      </w:r>
      <w:r>
        <w:rPr>
          <w:rFonts w:ascii="Times New Roman" w:hAnsi="Times New Roman" w:cs="Times New Roman"/>
          <w:sz w:val="16"/>
          <w:szCs w:val="16"/>
        </w:rPr>
        <w:t xml:space="preserve">  –</w:t>
      </w:r>
      <w:r w:rsidR="00977FB5">
        <w:rPr>
          <w:rFonts w:ascii="Times New Roman" w:hAnsi="Times New Roman" w:cs="Times New Roman"/>
          <w:sz w:val="16"/>
          <w:szCs w:val="16"/>
        </w:rPr>
        <w:t xml:space="preserve"> </w:t>
      </w:r>
      <w:r w:rsidRPr="00F66170">
        <w:rPr>
          <w:rFonts w:ascii="Times New Roman" w:hAnsi="Times New Roman" w:cs="Times New Roman"/>
          <w:sz w:val="16"/>
          <w:szCs w:val="16"/>
        </w:rPr>
        <w:t xml:space="preserve">ОАО «Инженерный центр энергетики Урала» </w:t>
      </w:r>
    </w:p>
    <w:p w:rsidR="00F66170" w:rsidRP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филиал «</w:t>
      </w:r>
      <w:proofErr w:type="spellStart"/>
      <w:r w:rsidRPr="00F66170"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 w:rsidRPr="00F66170">
        <w:rPr>
          <w:rFonts w:ascii="Times New Roman" w:hAnsi="Times New Roman" w:cs="Times New Roman"/>
          <w:sz w:val="16"/>
          <w:szCs w:val="16"/>
        </w:rPr>
        <w:t>», г. Челябинск</w:t>
      </w:r>
    </w:p>
    <w:p w:rsidR="00F66170" w:rsidRPr="006F137A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6F137A">
        <w:rPr>
          <w:rFonts w:ascii="Times New Roman" w:hAnsi="Times New Roman" w:cs="Times New Roman"/>
          <w:sz w:val="16"/>
          <w:szCs w:val="16"/>
        </w:rPr>
        <w:t>«Особенности  экспертной оценки состояния элементов длительно работающих  паровых турбин»</w:t>
      </w:r>
    </w:p>
    <w:p w:rsid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6F137A">
        <w:rPr>
          <w:rFonts w:ascii="Times New Roman" w:hAnsi="Times New Roman" w:cs="Times New Roman"/>
          <w:b/>
          <w:sz w:val="16"/>
          <w:szCs w:val="16"/>
        </w:rPr>
        <w:t xml:space="preserve">Пшеницына Т.Г.,  </w:t>
      </w:r>
      <w:proofErr w:type="spellStart"/>
      <w:r w:rsidRPr="006F137A">
        <w:rPr>
          <w:rFonts w:ascii="Times New Roman" w:hAnsi="Times New Roman" w:cs="Times New Roman"/>
          <w:b/>
          <w:sz w:val="16"/>
          <w:szCs w:val="16"/>
        </w:rPr>
        <w:t>Гиндулина</w:t>
      </w:r>
      <w:proofErr w:type="spellEnd"/>
      <w:r w:rsidRPr="006F137A">
        <w:rPr>
          <w:rFonts w:ascii="Times New Roman" w:hAnsi="Times New Roman" w:cs="Times New Roman"/>
          <w:b/>
          <w:sz w:val="16"/>
          <w:szCs w:val="16"/>
        </w:rPr>
        <w:t xml:space="preserve"> А.Р.  </w:t>
      </w:r>
      <w:r>
        <w:rPr>
          <w:rFonts w:ascii="Times New Roman" w:hAnsi="Times New Roman" w:cs="Times New Roman"/>
          <w:sz w:val="16"/>
          <w:szCs w:val="16"/>
        </w:rPr>
        <w:t xml:space="preserve"> - ОАО «</w:t>
      </w:r>
      <w:r w:rsidRPr="006F137A">
        <w:rPr>
          <w:rFonts w:ascii="Times New Roman" w:hAnsi="Times New Roman" w:cs="Times New Roman"/>
          <w:sz w:val="16"/>
          <w:szCs w:val="16"/>
        </w:rPr>
        <w:t>Инж</w:t>
      </w:r>
      <w:r>
        <w:rPr>
          <w:rFonts w:ascii="Times New Roman" w:hAnsi="Times New Roman" w:cs="Times New Roman"/>
          <w:sz w:val="16"/>
          <w:szCs w:val="16"/>
        </w:rPr>
        <w:t>енерный центр энергетики Урала»</w:t>
      </w:r>
    </w:p>
    <w:p w:rsidR="00F66170" w:rsidRPr="006F137A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филиал «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УралВТИ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</w:t>
      </w:r>
      <w:r w:rsidRPr="006F137A">
        <w:rPr>
          <w:rFonts w:ascii="Times New Roman" w:hAnsi="Times New Roman" w:cs="Times New Roman"/>
          <w:sz w:val="16"/>
          <w:szCs w:val="16"/>
        </w:rPr>
        <w:t>г. Челябинск</w:t>
      </w:r>
    </w:p>
    <w:p w:rsidR="00977FB5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«Надежность работы питательных насосов мощных энергоблоков ТЭС при длительной эксплуатации. Проблемы и решения»</w:t>
      </w:r>
    </w:p>
    <w:p w:rsidR="00F66170" w:rsidRP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b/>
          <w:bCs/>
          <w:sz w:val="16"/>
          <w:szCs w:val="16"/>
        </w:rPr>
        <w:t>Васильев В.А.</w:t>
      </w:r>
      <w:r w:rsidRPr="00F66170">
        <w:rPr>
          <w:rFonts w:ascii="Times New Roman" w:hAnsi="Times New Roman" w:cs="Times New Roman"/>
          <w:bCs/>
          <w:sz w:val="16"/>
          <w:szCs w:val="16"/>
        </w:rPr>
        <w:t xml:space="preserve"> – </w:t>
      </w:r>
      <w:r w:rsidRPr="00F66170">
        <w:rPr>
          <w:rFonts w:ascii="Times New Roman" w:hAnsi="Times New Roman" w:cs="Times New Roman"/>
          <w:sz w:val="16"/>
          <w:szCs w:val="16"/>
        </w:rPr>
        <w:t>НИЦ механики сплошных сред, г. Челябинск**</w:t>
      </w:r>
    </w:p>
    <w:p w:rsidR="00977FB5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>«Особенности деформационного поведения высоковязких сталей типа 06г2мб при испытании на растяжение»</w:t>
      </w:r>
    </w:p>
    <w:p w:rsidR="00F66170" w:rsidRP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b/>
          <w:iCs/>
          <w:sz w:val="16"/>
          <w:szCs w:val="16"/>
        </w:rPr>
        <w:t xml:space="preserve">Фарбер В.М., </w:t>
      </w:r>
      <w:proofErr w:type="spellStart"/>
      <w:r w:rsidRPr="00F66170">
        <w:rPr>
          <w:rFonts w:ascii="Times New Roman" w:hAnsi="Times New Roman" w:cs="Times New Roman"/>
          <w:b/>
          <w:iCs/>
          <w:sz w:val="16"/>
          <w:szCs w:val="16"/>
        </w:rPr>
        <w:t>Хотинов</w:t>
      </w:r>
      <w:proofErr w:type="spellEnd"/>
      <w:r w:rsidRPr="00F66170">
        <w:rPr>
          <w:rFonts w:ascii="Times New Roman" w:hAnsi="Times New Roman" w:cs="Times New Roman"/>
          <w:b/>
          <w:iCs/>
          <w:sz w:val="16"/>
          <w:szCs w:val="16"/>
        </w:rPr>
        <w:t xml:space="preserve"> В.А. </w:t>
      </w:r>
      <w:proofErr w:type="spellStart"/>
      <w:r w:rsidRPr="00F66170">
        <w:rPr>
          <w:rFonts w:ascii="Times New Roman" w:hAnsi="Times New Roman" w:cs="Times New Roman"/>
          <w:b/>
          <w:iCs/>
          <w:sz w:val="16"/>
          <w:szCs w:val="16"/>
        </w:rPr>
        <w:t>Полухина</w:t>
      </w:r>
      <w:proofErr w:type="spellEnd"/>
      <w:r w:rsidRPr="00F66170">
        <w:rPr>
          <w:rFonts w:ascii="Times New Roman" w:hAnsi="Times New Roman" w:cs="Times New Roman"/>
          <w:b/>
          <w:iCs/>
          <w:sz w:val="16"/>
          <w:szCs w:val="16"/>
        </w:rPr>
        <w:t xml:space="preserve"> О.Н., Морозова А.Н.</w:t>
      </w:r>
      <w:r w:rsidRPr="00F66170">
        <w:rPr>
          <w:rFonts w:ascii="Times New Roman" w:hAnsi="Times New Roman" w:cs="Times New Roman"/>
          <w:iCs/>
          <w:sz w:val="16"/>
          <w:szCs w:val="16"/>
        </w:rPr>
        <w:t xml:space="preserve">, </w:t>
      </w:r>
      <w:proofErr w:type="spellStart"/>
      <w:r w:rsidRPr="00F66170">
        <w:rPr>
          <w:rFonts w:ascii="Times New Roman" w:hAnsi="Times New Roman" w:cs="Times New Roman"/>
          <w:b/>
          <w:iCs/>
          <w:sz w:val="16"/>
          <w:szCs w:val="16"/>
        </w:rPr>
        <w:t>Вичужанин</w:t>
      </w:r>
      <w:proofErr w:type="spellEnd"/>
      <w:r w:rsidRPr="00F66170">
        <w:rPr>
          <w:rFonts w:ascii="Times New Roman" w:hAnsi="Times New Roman" w:cs="Times New Roman"/>
          <w:b/>
          <w:iCs/>
          <w:sz w:val="16"/>
          <w:szCs w:val="16"/>
        </w:rPr>
        <w:t xml:space="preserve"> Д.И.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 –</w:t>
      </w:r>
    </w:p>
    <w:p w:rsidR="00F66170" w:rsidRP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hAnsi="Times New Roman" w:cs="Times New Roman"/>
          <w:sz w:val="16"/>
          <w:szCs w:val="16"/>
        </w:rPr>
        <w:t xml:space="preserve">УРФУ им. первого Президента России Б.Н. Ельцина, г. Екатеринбург** </w:t>
      </w:r>
    </w:p>
    <w:p w:rsidR="00F66170" w:rsidRPr="006F137A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b/>
          <w:sz w:val="16"/>
          <w:szCs w:val="16"/>
        </w:rPr>
      </w:pPr>
      <w:r w:rsidRPr="006F137A">
        <w:rPr>
          <w:rFonts w:ascii="Times New Roman" w:hAnsi="Times New Roman" w:cs="Times New Roman"/>
          <w:sz w:val="16"/>
          <w:szCs w:val="16"/>
        </w:rPr>
        <w:t>«Определение  вязкости  сталей при инструментальных испытаниях на ударный изгиб»</w:t>
      </w:r>
    </w:p>
    <w:p w:rsid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F137A">
        <w:rPr>
          <w:rFonts w:ascii="Times New Roman" w:hAnsi="Times New Roman" w:cs="Times New Roman"/>
          <w:b/>
          <w:sz w:val="16"/>
          <w:szCs w:val="16"/>
        </w:rPr>
        <w:t>Хотинов</w:t>
      </w:r>
      <w:proofErr w:type="spellEnd"/>
      <w:r w:rsidRPr="006F137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F137A">
        <w:rPr>
          <w:rFonts w:ascii="Times New Roman" w:hAnsi="Times New Roman" w:cs="Times New Roman"/>
          <w:b/>
          <w:sz w:val="16"/>
          <w:szCs w:val="16"/>
        </w:rPr>
        <w:t>В.А.,Фарбер</w:t>
      </w:r>
      <w:proofErr w:type="spellEnd"/>
      <w:r w:rsidRPr="006F137A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F137A">
        <w:rPr>
          <w:rFonts w:ascii="Times New Roman" w:hAnsi="Times New Roman" w:cs="Times New Roman"/>
          <w:b/>
          <w:sz w:val="16"/>
          <w:szCs w:val="16"/>
        </w:rPr>
        <w:t>В.М.,Морозова</w:t>
      </w:r>
      <w:proofErr w:type="spellEnd"/>
      <w:r w:rsidRPr="006F137A">
        <w:rPr>
          <w:rFonts w:ascii="Times New Roman" w:hAnsi="Times New Roman" w:cs="Times New Roman"/>
          <w:b/>
          <w:sz w:val="16"/>
          <w:szCs w:val="16"/>
        </w:rPr>
        <w:t xml:space="preserve"> А.Н., Беликов С.В.</w:t>
      </w:r>
      <w:r>
        <w:rPr>
          <w:rFonts w:ascii="Times New Roman" w:hAnsi="Times New Roman" w:cs="Times New Roman"/>
          <w:b/>
          <w:sz w:val="16"/>
          <w:szCs w:val="16"/>
        </w:rPr>
        <w:t xml:space="preserve"> –</w:t>
      </w:r>
    </w:p>
    <w:p w:rsid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hAnsi="Times New Roman" w:cs="Times New Roman"/>
          <w:sz w:val="16"/>
          <w:szCs w:val="16"/>
        </w:rPr>
      </w:pPr>
      <w:r w:rsidRPr="006F137A">
        <w:rPr>
          <w:rFonts w:ascii="Times New Roman" w:hAnsi="Times New Roman" w:cs="Times New Roman"/>
          <w:sz w:val="16"/>
          <w:szCs w:val="16"/>
        </w:rPr>
        <w:t xml:space="preserve">УРФУ им. первого Президента России Б.Н. Ельцина, г. Екатеринбург** </w:t>
      </w:r>
    </w:p>
    <w:p w:rsidR="00977FB5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eastAsia="Times New Roman" w:hAnsi="Times New Roman" w:cs="Times New Roman"/>
          <w:sz w:val="16"/>
          <w:szCs w:val="16"/>
        </w:rPr>
      </w:pPr>
      <w:r w:rsidRPr="00F66170">
        <w:rPr>
          <w:rFonts w:ascii="Times New Roman" w:eastAsia="Times New Roman" w:hAnsi="Times New Roman" w:cs="Times New Roman"/>
          <w:sz w:val="16"/>
          <w:szCs w:val="16"/>
        </w:rPr>
        <w:t>«Исследование деформации контуров вихревого тока при их взаимодействии с поверхностной трещиной»</w:t>
      </w:r>
    </w:p>
    <w:p w:rsidR="00F66170" w:rsidRP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F66170">
        <w:rPr>
          <w:rFonts w:ascii="Times New Roman" w:eastAsia="Times New Roman" w:hAnsi="Times New Roman" w:cs="Times New Roman"/>
          <w:b/>
          <w:sz w:val="16"/>
          <w:szCs w:val="16"/>
        </w:rPr>
        <w:t>Шкатов</w:t>
      </w:r>
      <w:proofErr w:type="spellEnd"/>
      <w:r w:rsidRPr="00F66170">
        <w:rPr>
          <w:rFonts w:ascii="Times New Roman" w:eastAsia="Times New Roman" w:hAnsi="Times New Roman" w:cs="Times New Roman"/>
          <w:b/>
          <w:sz w:val="16"/>
          <w:szCs w:val="16"/>
        </w:rPr>
        <w:t xml:space="preserve"> П.Н., </w:t>
      </w:r>
      <w:proofErr w:type="spellStart"/>
      <w:r w:rsidRPr="00F66170">
        <w:rPr>
          <w:rFonts w:ascii="Times New Roman" w:eastAsia="Times New Roman" w:hAnsi="Times New Roman" w:cs="Times New Roman"/>
          <w:b/>
          <w:sz w:val="16"/>
          <w:szCs w:val="16"/>
        </w:rPr>
        <w:t>Лисицина</w:t>
      </w:r>
      <w:proofErr w:type="spellEnd"/>
      <w:r w:rsidRPr="00F66170">
        <w:rPr>
          <w:rFonts w:ascii="Times New Roman" w:eastAsia="Times New Roman" w:hAnsi="Times New Roman" w:cs="Times New Roman"/>
          <w:b/>
          <w:sz w:val="16"/>
          <w:szCs w:val="16"/>
        </w:rPr>
        <w:t xml:space="preserve"> И. О. – </w:t>
      </w:r>
      <w:r w:rsidRPr="00F66170">
        <w:rPr>
          <w:rFonts w:ascii="Times New Roman" w:eastAsia="Times New Roman" w:hAnsi="Times New Roman" w:cs="Times New Roman"/>
          <w:sz w:val="16"/>
          <w:szCs w:val="16"/>
        </w:rPr>
        <w:t xml:space="preserve">Московский государственный университет информационных технологий, электроники и радиотехники  (МГУИТРЭ), г. Москва** </w:t>
      </w:r>
    </w:p>
    <w:p w:rsidR="00977FB5" w:rsidRPr="00977FB5" w:rsidRDefault="00F66170" w:rsidP="000C40A5">
      <w:pPr>
        <w:pStyle w:val="a5"/>
        <w:numPr>
          <w:ilvl w:val="0"/>
          <w:numId w:val="6"/>
        </w:numPr>
        <w:tabs>
          <w:tab w:val="right" w:pos="1134"/>
        </w:tabs>
        <w:spacing w:after="0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66170">
        <w:rPr>
          <w:rFonts w:ascii="Times New Roman" w:eastAsia="Times New Roman" w:hAnsi="Times New Roman" w:cs="Times New Roman"/>
          <w:color w:val="000000"/>
          <w:sz w:val="16"/>
          <w:szCs w:val="16"/>
        </w:rPr>
        <w:t>«Контроль акустическими методами изделий малых размеров»</w:t>
      </w:r>
    </w:p>
    <w:p w:rsidR="00F66170" w:rsidRDefault="00F66170" w:rsidP="000C40A5">
      <w:pPr>
        <w:pStyle w:val="a5"/>
        <w:tabs>
          <w:tab w:val="right" w:pos="1134"/>
        </w:tabs>
        <w:spacing w:after="0"/>
        <w:ind w:left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F6617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Толипов</w:t>
      </w:r>
      <w:proofErr w:type="spellEnd"/>
      <w:r w:rsidRPr="00F6617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Х. Б.</w:t>
      </w:r>
      <w:r w:rsidRPr="00F661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ЮУрГУ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.,</w:t>
      </w:r>
      <w:r w:rsidRPr="00F6617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Челябинск**</w:t>
      </w:r>
    </w:p>
    <w:p w:rsidR="00056EB7" w:rsidRPr="00977FB5" w:rsidRDefault="00056EB7" w:rsidP="001853A2">
      <w:pPr>
        <w:pStyle w:val="a5"/>
        <w:tabs>
          <w:tab w:val="righ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7FB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Круглый стол</w:t>
      </w:r>
    </w:p>
    <w:p w:rsidR="00977FB5" w:rsidRDefault="00977FB5" w:rsidP="00F66170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66170" w:rsidRPr="00780543" w:rsidRDefault="00F66170" w:rsidP="00F66170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0543">
        <w:rPr>
          <w:rFonts w:ascii="Times New Roman" w:hAnsi="Times New Roman" w:cs="Times New Roman"/>
          <w:b/>
          <w:sz w:val="18"/>
          <w:szCs w:val="18"/>
        </w:rPr>
        <w:t>ОБЕД (13</w:t>
      </w:r>
      <w:r w:rsidRPr="00780543">
        <w:rPr>
          <w:rFonts w:ascii="Times New Roman" w:hAnsi="Times New Roman" w:cs="Times New Roman"/>
          <w:b/>
          <w:sz w:val="18"/>
          <w:szCs w:val="18"/>
          <w:vertAlign w:val="superscript"/>
        </w:rPr>
        <w:t>30</w:t>
      </w:r>
      <w:r w:rsidRPr="00780543">
        <w:rPr>
          <w:rFonts w:ascii="Times New Roman" w:hAnsi="Times New Roman" w:cs="Times New Roman"/>
          <w:b/>
          <w:sz w:val="18"/>
          <w:szCs w:val="18"/>
        </w:rPr>
        <w:t>-14</w:t>
      </w:r>
      <w:r w:rsidRPr="00780543">
        <w:rPr>
          <w:rFonts w:ascii="Times New Roman" w:hAnsi="Times New Roman" w:cs="Times New Roman"/>
          <w:b/>
          <w:sz w:val="18"/>
          <w:szCs w:val="18"/>
          <w:vertAlign w:val="superscript"/>
        </w:rPr>
        <w:t>15</w:t>
      </w:r>
      <w:r w:rsidRPr="00780543">
        <w:rPr>
          <w:rFonts w:ascii="Times New Roman" w:hAnsi="Times New Roman" w:cs="Times New Roman"/>
          <w:b/>
          <w:sz w:val="18"/>
          <w:szCs w:val="18"/>
        </w:rPr>
        <w:t>)</w:t>
      </w:r>
    </w:p>
    <w:p w:rsidR="00977FB5" w:rsidRPr="006F137A" w:rsidRDefault="00977FB5" w:rsidP="00F66170">
      <w:pPr>
        <w:tabs>
          <w:tab w:val="left" w:pos="29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77FB5" w:rsidRDefault="00977FB5" w:rsidP="00F66170">
      <w:pPr>
        <w:pStyle w:val="a5"/>
        <w:spacing w:after="0" w:line="240" w:lineRule="auto"/>
        <w:ind w:left="420" w:hanging="42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66170" w:rsidRPr="00F66170" w:rsidRDefault="00F66170" w:rsidP="00F95E91">
      <w:pPr>
        <w:pStyle w:val="a5"/>
        <w:spacing w:after="0"/>
        <w:ind w:left="420" w:hanging="420"/>
      </w:pPr>
      <w:r w:rsidRPr="00B62B9F">
        <w:rPr>
          <w:rFonts w:ascii="Times New Roman" w:hAnsi="Times New Roman" w:cs="Times New Roman"/>
          <w:b/>
          <w:sz w:val="16"/>
          <w:szCs w:val="16"/>
          <w:u w:val="single"/>
        </w:rPr>
        <w:t>15-00  -   обзорная экскурсия по городу</w:t>
      </w:r>
      <w:r w:rsidR="00977FB5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Челябинску</w:t>
      </w:r>
    </w:p>
    <w:p w:rsidR="003F19AE" w:rsidRDefault="008D582D" w:rsidP="00F95E91">
      <w:pPr>
        <w:spacing w:after="0"/>
        <w:ind w:firstLine="420"/>
        <w:rPr>
          <w:b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977FB5">
        <w:rPr>
          <w:rFonts w:ascii="Times New Roman" w:hAnsi="Times New Roman" w:cs="Times New Roman"/>
          <w:b/>
          <w:sz w:val="16"/>
          <w:szCs w:val="16"/>
          <w:u w:val="single"/>
        </w:rPr>
        <w:t>-   экскурсия в</w:t>
      </w:r>
      <w:r w:rsidR="00F66170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977FB5">
        <w:rPr>
          <w:rFonts w:ascii="Times New Roman" w:hAnsi="Times New Roman" w:cs="Times New Roman"/>
          <w:b/>
          <w:sz w:val="16"/>
          <w:szCs w:val="16"/>
          <w:u w:val="single"/>
        </w:rPr>
        <w:t>О</w:t>
      </w:r>
      <w:r w:rsidR="00B62B9F">
        <w:rPr>
          <w:rFonts w:ascii="Times New Roman" w:hAnsi="Times New Roman" w:cs="Times New Roman"/>
          <w:b/>
          <w:sz w:val="16"/>
          <w:szCs w:val="16"/>
          <w:u w:val="single"/>
        </w:rPr>
        <w:t>бластной</w:t>
      </w:r>
      <w:r w:rsidR="00F66170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977FB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B62B9F">
        <w:rPr>
          <w:rFonts w:ascii="Times New Roman" w:hAnsi="Times New Roman" w:cs="Times New Roman"/>
          <w:b/>
          <w:sz w:val="16"/>
          <w:szCs w:val="16"/>
          <w:u w:val="single"/>
        </w:rPr>
        <w:t>К</w:t>
      </w:r>
      <w:r w:rsidR="00F66170" w:rsidRPr="00B62B9F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раеведческий </w:t>
      </w:r>
      <w:r w:rsidR="00977FB5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F66170" w:rsidRPr="00B62B9F">
        <w:rPr>
          <w:rFonts w:ascii="Times New Roman" w:hAnsi="Times New Roman" w:cs="Times New Roman"/>
          <w:b/>
          <w:sz w:val="16"/>
          <w:szCs w:val="16"/>
          <w:u w:val="single"/>
        </w:rPr>
        <w:t>музей</w:t>
      </w:r>
    </w:p>
    <w:p w:rsidR="003F19AE" w:rsidRPr="003F19AE" w:rsidRDefault="003F19AE" w:rsidP="003F19AE"/>
    <w:p w:rsidR="003F19AE" w:rsidRDefault="003F19AE" w:rsidP="003F19AE"/>
    <w:p w:rsidR="008E473B" w:rsidRPr="003F19AE" w:rsidRDefault="003F19AE" w:rsidP="003F19AE">
      <w:pPr>
        <w:jc w:val="center"/>
        <w:rPr>
          <w:b/>
        </w:rPr>
      </w:pPr>
      <w:r w:rsidRPr="003F19AE">
        <w:t xml:space="preserve">Для </w:t>
      </w:r>
      <w:proofErr w:type="spellStart"/>
      <w:r w:rsidRPr="003F19AE">
        <w:t>on-line</w:t>
      </w:r>
      <w:proofErr w:type="spellEnd"/>
      <w:r w:rsidR="0071183C">
        <w:t xml:space="preserve"> </w:t>
      </w:r>
      <w:r w:rsidRPr="003F19AE">
        <w:t>-</w:t>
      </w:r>
      <w:r w:rsidR="0071183C">
        <w:t xml:space="preserve"> </w:t>
      </w:r>
      <w:r w:rsidRPr="003F19AE">
        <w:t xml:space="preserve">участия звонить по </w:t>
      </w:r>
      <w:proofErr w:type="spellStart"/>
      <w:r w:rsidRPr="003F19AE">
        <w:t>Skype</w:t>
      </w:r>
      <w:proofErr w:type="spellEnd"/>
      <w:r w:rsidRPr="003F19AE">
        <w:t xml:space="preserve"> на </w:t>
      </w:r>
      <w:proofErr w:type="spellStart"/>
      <w:r w:rsidRPr="003F19AE">
        <w:rPr>
          <w:b/>
        </w:rPr>
        <w:t>chfpeipk</w:t>
      </w:r>
      <w:proofErr w:type="spellEnd"/>
    </w:p>
    <w:sectPr w:rsidR="008E473B" w:rsidRPr="003F19AE" w:rsidSect="002609CC">
      <w:pgSz w:w="8419" w:h="11906" w:orient="landscape"/>
      <w:pgMar w:top="426" w:right="48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537"/>
    <w:multiLevelType w:val="multilevel"/>
    <w:tmpl w:val="B226C76E"/>
    <w:lvl w:ilvl="0">
      <w:start w:val="15"/>
      <w:numFmt w:val="decimal"/>
      <w:lvlText w:val="%1-0"/>
      <w:lvlJc w:val="left"/>
      <w:pPr>
        <w:ind w:left="420" w:hanging="420"/>
      </w:pPr>
      <w:rPr>
        <w:rFonts w:ascii="Times New Roman" w:hAnsi="Times New Roman" w:cs="Times New Roman" w:hint="default"/>
        <w:b/>
        <w:sz w:val="16"/>
      </w:rPr>
    </w:lvl>
    <w:lvl w:ilvl="1">
      <w:start w:val="1"/>
      <w:numFmt w:val="decimalZero"/>
      <w:lvlText w:val="%1-%2"/>
      <w:lvlJc w:val="left"/>
      <w:pPr>
        <w:ind w:left="1128" w:hanging="420"/>
      </w:pPr>
      <w:rPr>
        <w:rFonts w:ascii="Times New Roman" w:hAnsi="Times New Roman" w:cs="Times New Roman" w:hint="default"/>
        <w:b/>
        <w:sz w:val="16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ascii="Times New Roman" w:hAnsi="Times New Roman" w:cs="Times New Roman" w:hint="default"/>
        <w:b/>
        <w:sz w:val="16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ascii="Times New Roman" w:hAnsi="Times New Roman" w:cs="Times New Roman" w:hint="default"/>
        <w:b/>
        <w:sz w:val="16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ascii="Times New Roman" w:hAnsi="Times New Roman" w:cs="Times New Roman" w:hint="default"/>
        <w:b/>
        <w:sz w:val="16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ascii="Times New Roman" w:hAnsi="Times New Roman" w:cs="Times New Roman" w:hint="default"/>
        <w:b/>
        <w:sz w:val="16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ascii="Times New Roman" w:hAnsi="Times New Roman" w:cs="Times New Roman" w:hint="default"/>
        <w:b/>
        <w:sz w:val="16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ascii="Times New Roman" w:hAnsi="Times New Roman" w:cs="Times New Roman" w:hint="default"/>
        <w:b/>
        <w:sz w:val="16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ascii="Times New Roman" w:hAnsi="Times New Roman" w:cs="Times New Roman" w:hint="default"/>
        <w:b/>
        <w:sz w:val="16"/>
      </w:rPr>
    </w:lvl>
  </w:abstractNum>
  <w:abstractNum w:abstractNumId="1">
    <w:nsid w:val="179A35CE"/>
    <w:multiLevelType w:val="multilevel"/>
    <w:tmpl w:val="B4D257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20DF4B11"/>
    <w:multiLevelType w:val="hybridMultilevel"/>
    <w:tmpl w:val="0206FECA"/>
    <w:lvl w:ilvl="0" w:tplc="18B65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616B"/>
    <w:multiLevelType w:val="hybridMultilevel"/>
    <w:tmpl w:val="75A6BE30"/>
    <w:lvl w:ilvl="0" w:tplc="6380980C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574"/>
    <w:multiLevelType w:val="hybridMultilevel"/>
    <w:tmpl w:val="7BF6141A"/>
    <w:lvl w:ilvl="0" w:tplc="18B65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30B"/>
    <w:multiLevelType w:val="hybridMultilevel"/>
    <w:tmpl w:val="FAC4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E222F"/>
    <w:multiLevelType w:val="multilevel"/>
    <w:tmpl w:val="3EE0AC7E"/>
    <w:lvl w:ilvl="0">
      <w:start w:val="15"/>
      <w:numFmt w:val="decimal"/>
      <w:lvlText w:val="%1-0"/>
      <w:lvlJc w:val="left"/>
      <w:pPr>
        <w:ind w:left="420" w:hanging="420"/>
      </w:pPr>
      <w:rPr>
        <w:rFonts w:ascii="Times New Roman" w:hAnsi="Times New Roman" w:cs="Times New Roman" w:hint="default"/>
        <w:b/>
        <w:sz w:val="16"/>
        <w:u w:val="single"/>
      </w:rPr>
    </w:lvl>
    <w:lvl w:ilvl="1">
      <w:start w:val="1"/>
      <w:numFmt w:val="decimalZero"/>
      <w:lvlText w:val="%1-%2"/>
      <w:lvlJc w:val="left"/>
      <w:pPr>
        <w:ind w:left="1128" w:hanging="420"/>
      </w:pPr>
      <w:rPr>
        <w:rFonts w:ascii="Times New Roman" w:hAnsi="Times New Roman" w:cs="Times New Roman" w:hint="default"/>
        <w:b/>
        <w:sz w:val="16"/>
        <w:u w:val="single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ascii="Times New Roman" w:hAnsi="Times New Roman" w:cs="Times New Roman" w:hint="default"/>
        <w:b/>
        <w:sz w:val="16"/>
        <w:u w:val="single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ascii="Times New Roman" w:hAnsi="Times New Roman" w:cs="Times New Roman" w:hint="default"/>
        <w:b/>
        <w:sz w:val="16"/>
        <w:u w:val="single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ascii="Times New Roman" w:hAnsi="Times New Roman" w:cs="Times New Roman" w:hint="default"/>
        <w:b/>
        <w:sz w:val="16"/>
        <w:u w:val="single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ascii="Times New Roman" w:hAnsi="Times New Roman" w:cs="Times New Roman" w:hint="default"/>
        <w:b/>
        <w:sz w:val="16"/>
        <w:u w:val="single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ascii="Times New Roman" w:hAnsi="Times New Roman" w:cs="Times New Roman" w:hint="default"/>
        <w:b/>
        <w:sz w:val="16"/>
        <w:u w:val="single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ascii="Times New Roman" w:hAnsi="Times New Roman" w:cs="Times New Roman" w:hint="default"/>
        <w:b/>
        <w:sz w:val="16"/>
        <w:u w:val="single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ascii="Times New Roman" w:hAnsi="Times New Roman" w:cs="Times New Roman" w:hint="default"/>
        <w:b/>
        <w:sz w:val="16"/>
        <w:u w:val="single"/>
      </w:rPr>
    </w:lvl>
  </w:abstractNum>
  <w:abstractNum w:abstractNumId="7">
    <w:nsid w:val="68F41E6C"/>
    <w:multiLevelType w:val="hybridMultilevel"/>
    <w:tmpl w:val="33A6B7BC"/>
    <w:lvl w:ilvl="0" w:tplc="18B65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CC"/>
    <w:rsid w:val="00033348"/>
    <w:rsid w:val="00044692"/>
    <w:rsid w:val="00056EB7"/>
    <w:rsid w:val="000A5073"/>
    <w:rsid w:val="000C40A5"/>
    <w:rsid w:val="00130A62"/>
    <w:rsid w:val="001853A2"/>
    <w:rsid w:val="00186385"/>
    <w:rsid w:val="001C49B1"/>
    <w:rsid w:val="002609CC"/>
    <w:rsid w:val="002A5EA1"/>
    <w:rsid w:val="0035023F"/>
    <w:rsid w:val="003669B6"/>
    <w:rsid w:val="00387B72"/>
    <w:rsid w:val="00393DA7"/>
    <w:rsid w:val="003F19AE"/>
    <w:rsid w:val="00553C78"/>
    <w:rsid w:val="005E60CE"/>
    <w:rsid w:val="00630449"/>
    <w:rsid w:val="0071183C"/>
    <w:rsid w:val="0071346B"/>
    <w:rsid w:val="007507CC"/>
    <w:rsid w:val="0075080F"/>
    <w:rsid w:val="00780543"/>
    <w:rsid w:val="008D582D"/>
    <w:rsid w:val="008E0D64"/>
    <w:rsid w:val="008E473B"/>
    <w:rsid w:val="00977FB5"/>
    <w:rsid w:val="009F7AA6"/>
    <w:rsid w:val="00A95F58"/>
    <w:rsid w:val="00AF67E8"/>
    <w:rsid w:val="00B62B9F"/>
    <w:rsid w:val="00B63104"/>
    <w:rsid w:val="00B71CE4"/>
    <w:rsid w:val="00B72DDD"/>
    <w:rsid w:val="00BE0623"/>
    <w:rsid w:val="00C71834"/>
    <w:rsid w:val="00CA1725"/>
    <w:rsid w:val="00CE47DE"/>
    <w:rsid w:val="00DD49EE"/>
    <w:rsid w:val="00E9532C"/>
    <w:rsid w:val="00F66170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9CC"/>
    <w:pPr>
      <w:ind w:left="720"/>
      <w:contextualSpacing/>
    </w:pPr>
  </w:style>
  <w:style w:type="character" w:styleId="a6">
    <w:name w:val="Strong"/>
    <w:basedOn w:val="a0"/>
    <w:uiPriority w:val="22"/>
    <w:qFormat/>
    <w:rsid w:val="00C71834"/>
    <w:rPr>
      <w:b/>
      <w:bCs/>
    </w:rPr>
  </w:style>
  <w:style w:type="paragraph" w:styleId="a7">
    <w:name w:val="Plain Text"/>
    <w:basedOn w:val="a"/>
    <w:link w:val="a8"/>
    <w:uiPriority w:val="99"/>
    <w:unhideWhenUsed/>
    <w:rsid w:val="00C7183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C718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9CC"/>
    <w:pPr>
      <w:ind w:left="720"/>
      <w:contextualSpacing/>
    </w:pPr>
  </w:style>
  <w:style w:type="character" w:styleId="a6">
    <w:name w:val="Strong"/>
    <w:basedOn w:val="a0"/>
    <w:uiPriority w:val="22"/>
    <w:qFormat/>
    <w:rsid w:val="00C71834"/>
    <w:rPr>
      <w:b/>
      <w:bCs/>
    </w:rPr>
  </w:style>
  <w:style w:type="paragraph" w:styleId="a7">
    <w:name w:val="Plain Text"/>
    <w:basedOn w:val="a"/>
    <w:link w:val="a8"/>
    <w:uiPriority w:val="99"/>
    <w:unhideWhenUsed/>
    <w:rsid w:val="00C7183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C718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34</cp:revision>
  <cp:lastPrinted>2015-11-26T09:27:00Z</cp:lastPrinted>
  <dcterms:created xsi:type="dcterms:W3CDTF">2015-11-26T08:16:00Z</dcterms:created>
  <dcterms:modified xsi:type="dcterms:W3CDTF">2015-11-27T09:39:00Z</dcterms:modified>
</cp:coreProperties>
</file>